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7"/>
        <w:gridCol w:w="282"/>
        <w:gridCol w:w="284"/>
        <w:gridCol w:w="279"/>
        <w:gridCol w:w="571"/>
        <w:gridCol w:w="195"/>
        <w:gridCol w:w="445"/>
        <w:gridCol w:w="451"/>
        <w:gridCol w:w="910"/>
        <w:gridCol w:w="895"/>
        <w:gridCol w:w="371"/>
        <w:gridCol w:w="567"/>
        <w:gridCol w:w="13"/>
        <w:gridCol w:w="412"/>
        <w:gridCol w:w="1134"/>
        <w:gridCol w:w="2022"/>
      </w:tblGrid>
      <w:tr w:rsidR="000F26B3" w:rsidTr="000F26B3">
        <w:trPr>
          <w:trHeight w:val="722"/>
        </w:trPr>
        <w:tc>
          <w:tcPr>
            <w:tcW w:w="10528" w:type="dxa"/>
            <w:gridSpan w:val="16"/>
            <w:tcBorders>
              <w:bottom w:val="single" w:sz="4" w:space="0" w:color="auto"/>
            </w:tcBorders>
            <w:shd w:val="clear" w:color="auto" w:fill="000000"/>
          </w:tcPr>
          <w:p w:rsidR="000F26B3" w:rsidRDefault="000F26B3">
            <w:pPr>
              <w:spacing w:line="240" w:lineRule="exact"/>
              <w:jc w:val="center"/>
              <w:rPr>
                <w:rFonts w:ascii="ＭＳ Ｐゴシック" w:hAnsi="ＭＳ Ｐゴシック"/>
                <w:b/>
                <w:color w:val="FFFFFF"/>
                <w:sz w:val="20"/>
              </w:rPr>
            </w:pPr>
            <w:r>
              <w:rPr>
                <w:rFonts w:ascii="ＭＳ Ｐゴシック" w:hAnsi="ＭＳ Ｐゴシック"/>
                <w:color w:val="FFFFFF"/>
                <w:sz w:val="20"/>
              </w:rPr>
              <w:t>Part of the UNIQLO Wheel</w:t>
            </w:r>
            <w:r>
              <w:rPr>
                <w:rFonts w:ascii="ＭＳ Ｐゴシック" w:hAnsi="ＭＳ Ｐゴシック" w:hint="eastAsia"/>
                <w:color w:val="FFFFFF"/>
                <w:sz w:val="20"/>
              </w:rPr>
              <w:t>c</w:t>
            </w:r>
            <w:r>
              <w:rPr>
                <w:rFonts w:ascii="ＭＳ Ｐゴシック" w:hAnsi="ＭＳ Ｐゴシック"/>
                <w:color w:val="FFFFFF"/>
                <w:sz w:val="20"/>
              </w:rPr>
              <w:t xml:space="preserve">hair Tennis Tour </w:t>
            </w:r>
            <w:r>
              <w:rPr>
                <w:rFonts w:ascii="ＭＳ Ｐゴシック" w:hAnsi="ＭＳ Ｐゴシック" w:hint="eastAsia"/>
                <w:color w:val="FFFFFF"/>
                <w:sz w:val="20"/>
              </w:rPr>
              <w:t>（ＩＴＦ- Ｆｕｔｕｒｅｓ）</w:t>
            </w:r>
          </w:p>
          <w:p w:rsidR="000F26B3" w:rsidRPr="003479EB" w:rsidRDefault="000F26B3">
            <w:pPr>
              <w:spacing w:line="400" w:lineRule="exact"/>
              <w:jc w:val="center"/>
              <w:rPr>
                <w:rFonts w:ascii="Goudy Old Style" w:hAnsi="Goudy Old Style"/>
                <w:b/>
                <w:color w:val="FFFFFF" w:themeColor="background1"/>
                <w:sz w:val="36"/>
              </w:rPr>
            </w:pPr>
            <w:r>
              <w:rPr>
                <w:rFonts w:ascii="ＭＳ Ｐゴシック" w:hAnsi="ＭＳ Ｐゴシック" w:hint="eastAsia"/>
                <w:b/>
                <w:color w:val="FFFFFF"/>
                <w:sz w:val="40"/>
              </w:rPr>
              <w:t xml:space="preserve">KITAKYUSHU　ＯＰＥＮ　</w:t>
            </w:r>
            <w:r w:rsidRPr="003479EB">
              <w:rPr>
                <w:rFonts w:ascii="ＭＳ Ｐゴシック" w:hAnsi="ＭＳ Ｐゴシック" w:hint="eastAsia"/>
                <w:b/>
                <w:color w:val="FFFFFF" w:themeColor="background1"/>
                <w:sz w:val="40"/>
              </w:rPr>
              <w:t>２０</w:t>
            </w:r>
            <w:r w:rsidR="00E138BD">
              <w:rPr>
                <w:rFonts w:ascii="ＭＳ Ｐゴシック" w:hAnsi="ＭＳ Ｐゴシック" w:hint="eastAsia"/>
                <w:b/>
                <w:color w:val="FFFFFF" w:themeColor="background1"/>
                <w:sz w:val="40"/>
              </w:rPr>
              <w:t>２０</w:t>
            </w:r>
            <w:r w:rsidRPr="003479EB">
              <w:rPr>
                <w:rFonts w:ascii="ＭＳ Ｐゴシック" w:hAnsi="ＭＳ Ｐゴシック" w:hint="eastAsia"/>
                <w:b/>
                <w:color w:val="FFFFFF" w:themeColor="background1"/>
                <w:sz w:val="40"/>
              </w:rPr>
              <w:t xml:space="preserve">　大会要項</w:t>
            </w:r>
          </w:p>
          <w:p w:rsidR="000F26B3" w:rsidRDefault="000F26B3" w:rsidP="00E138BD">
            <w:pPr>
              <w:spacing w:line="200" w:lineRule="exact"/>
              <w:jc w:val="center"/>
              <w:rPr>
                <w:rFonts w:ascii="ＭＳ Ｐゴシック" w:hAnsi="ＭＳ Ｐゴシック"/>
                <w:color w:val="FFFFFF"/>
                <w:spacing w:val="20"/>
                <w:sz w:val="16"/>
              </w:rPr>
            </w:pPr>
            <w:r w:rsidRPr="003479EB">
              <w:rPr>
                <w:rFonts w:ascii="ＭＳ Ｐゴシック" w:hAnsi="ＭＳ Ｐゴシック" w:hint="eastAsia"/>
                <w:color w:val="FFFFFF" w:themeColor="background1"/>
                <w:sz w:val="20"/>
              </w:rPr>
              <w:t>International Wheelchair Tennis Tournament 20</w:t>
            </w:r>
            <w:r w:rsidR="00E138BD">
              <w:rPr>
                <w:rFonts w:ascii="ＭＳ Ｐゴシック" w:hAnsi="ＭＳ Ｐゴシック" w:hint="eastAsia"/>
                <w:color w:val="FFFFFF" w:themeColor="background1"/>
                <w:sz w:val="20"/>
              </w:rPr>
              <w:t>20</w:t>
            </w:r>
            <w:r w:rsidRPr="003479EB">
              <w:rPr>
                <w:rFonts w:ascii="ＭＳ Ｐゴシック" w:hAnsi="ＭＳ Ｐゴシック" w:hint="eastAsia"/>
                <w:color w:val="FFFFFF" w:themeColor="background1"/>
                <w:sz w:val="20"/>
              </w:rPr>
              <w:t xml:space="preserve"> </w:t>
            </w:r>
            <w:r>
              <w:rPr>
                <w:rFonts w:ascii="ＭＳ Ｐゴシック" w:hAnsi="ＭＳ Ｐゴシック" w:hint="eastAsia"/>
                <w:color w:val="FFFFFF"/>
                <w:sz w:val="20"/>
              </w:rPr>
              <w:t>Kitakyushu</w:t>
            </w:r>
          </w:p>
        </w:tc>
      </w:tr>
      <w:tr w:rsidR="000F26B3" w:rsidTr="000F26B3">
        <w:trPr>
          <w:trHeight w:val="332"/>
        </w:trPr>
        <w:tc>
          <w:tcPr>
            <w:tcW w:w="10528" w:type="dxa"/>
            <w:gridSpan w:val="16"/>
            <w:shd w:val="clear" w:color="auto" w:fill="595959"/>
            <w:vAlign w:val="center"/>
          </w:tcPr>
          <w:p w:rsidR="000F26B3" w:rsidRDefault="000F26B3">
            <w:pPr>
              <w:spacing w:line="240" w:lineRule="exact"/>
              <w:jc w:val="center"/>
              <w:rPr>
                <w:rFonts w:ascii="Goudy Old Style" w:hAnsi="Goudy Old Style"/>
                <w:b/>
                <w:color w:val="FFFFFF"/>
                <w:sz w:val="36"/>
              </w:rPr>
            </w:pPr>
            <w:r>
              <w:rPr>
                <w:rFonts w:ascii="ＭＳ Ｐゴシック" w:hAnsi="ＭＳ Ｐゴシック" w:hint="eastAsia"/>
                <w:color w:val="FFFFFF"/>
                <w:sz w:val="20"/>
              </w:rPr>
              <w:t xml:space="preserve">＜　</w:t>
            </w:r>
            <w:r>
              <w:rPr>
                <w:rFonts w:ascii="ＭＳ Ｐゴシック" w:hAnsi="ＭＳ Ｐゴシック" w:hint="eastAsia"/>
                <w:color w:val="FFFFFF"/>
                <w:sz w:val="18"/>
              </w:rPr>
              <w:t>同時開催　JWTAランキングﾞ対象大会</w:t>
            </w:r>
            <w:r>
              <w:rPr>
                <w:rFonts w:ascii="ＭＳ Ｐゴシック" w:hAnsi="ＭＳ Ｐゴシック" w:hint="eastAsia"/>
                <w:color w:val="FFFFFF"/>
                <w:sz w:val="20"/>
              </w:rPr>
              <w:t xml:space="preserve">　</w:t>
            </w:r>
            <w:r>
              <w:rPr>
                <w:b/>
                <w:color w:val="FFFFFF"/>
                <w:sz w:val="24"/>
              </w:rPr>
              <w:t>北九州車いすテニストーナメント</w:t>
            </w:r>
            <w:r>
              <w:rPr>
                <w:rFonts w:hint="eastAsia"/>
                <w:b/>
                <w:color w:val="FFFFFF"/>
                <w:sz w:val="24"/>
              </w:rPr>
              <w:t xml:space="preserve">　</w:t>
            </w:r>
            <w:r>
              <w:rPr>
                <w:rFonts w:ascii="ＭＳ Ｐゴシック" w:hAnsi="ＭＳ Ｐゴシック" w:hint="eastAsia"/>
                <w:color w:val="FFFFFF"/>
                <w:sz w:val="20"/>
              </w:rPr>
              <w:t>＞</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10528" w:type="dxa"/>
            <w:gridSpan w:val="16"/>
            <w:tcBorders>
              <w:bottom w:val="single" w:sz="4" w:space="0" w:color="auto"/>
            </w:tcBorders>
          </w:tcPr>
          <w:p w:rsidR="000F26B3" w:rsidRDefault="000F26B3">
            <w:pPr>
              <w:rPr>
                <w:rFonts w:ascii="ＭＳ Ｐゴシック" w:hAnsi="ＭＳ Ｐゴシック"/>
                <w:sz w:val="6"/>
              </w:rPr>
            </w:pPr>
          </w:p>
        </w:tc>
      </w:tr>
      <w:tr w:rsidR="000F26B3" w:rsidTr="000F26B3">
        <w:trPr>
          <w:trHeight w:val="176"/>
        </w:trPr>
        <w:tc>
          <w:tcPr>
            <w:tcW w:w="6380" w:type="dxa"/>
            <w:gridSpan w:val="11"/>
            <w:tcBorders>
              <w:top w:val="single" w:sz="4" w:space="0" w:color="auto"/>
              <w:left w:val="single" w:sz="4" w:space="0" w:color="auto"/>
              <w:bottom w:val="double" w:sz="4" w:space="0" w:color="auto"/>
              <w:right w:val="single" w:sz="4" w:space="0" w:color="auto"/>
            </w:tcBorders>
          </w:tcPr>
          <w:p w:rsidR="000F26B3" w:rsidRDefault="000F26B3">
            <w:pPr>
              <w:jc w:val="center"/>
              <w:rPr>
                <w:rFonts w:ascii="ＭＳ Ｐゴシック" w:hAnsi="ＭＳ Ｐゴシック"/>
                <w:sz w:val="18"/>
                <w:u w:val="single"/>
              </w:rPr>
            </w:pPr>
            <w:r>
              <w:rPr>
                <w:rFonts w:ascii="ZWAdobeF" w:hAnsi="ZWAdobeF" w:cs="ZWAdobeF"/>
                <w:sz w:val="2"/>
                <w:szCs w:val="2"/>
              </w:rPr>
              <w:t>U</w:t>
            </w:r>
            <w:r>
              <w:rPr>
                <w:rFonts w:ascii="ＭＳ Ｐゴシック" w:hAnsi="ＭＳ Ｐゴシック" w:hint="eastAsia"/>
                <w:sz w:val="18"/>
                <w:u w:val="single"/>
              </w:rPr>
              <w:t>大 会 名</w:t>
            </w:r>
          </w:p>
        </w:tc>
        <w:tc>
          <w:tcPr>
            <w:tcW w:w="4148" w:type="dxa"/>
            <w:gridSpan w:val="5"/>
            <w:tcBorders>
              <w:top w:val="single" w:sz="4" w:space="0" w:color="auto"/>
              <w:left w:val="single" w:sz="4" w:space="0" w:color="auto"/>
              <w:bottom w:val="double" w:sz="4" w:space="0" w:color="auto"/>
              <w:right w:val="single" w:sz="4" w:space="0" w:color="auto"/>
            </w:tcBorders>
          </w:tcPr>
          <w:p w:rsidR="000F26B3" w:rsidRDefault="000F26B3">
            <w:pPr>
              <w:jc w:val="center"/>
              <w:rPr>
                <w:rFonts w:ascii="ＭＳ Ｐゴシック" w:hAnsi="ＭＳ Ｐゴシック"/>
                <w:sz w:val="18"/>
                <w:u w:val="single"/>
              </w:rPr>
            </w:pPr>
            <w:r>
              <w:rPr>
                <w:rFonts w:ascii="ZWAdobeF" w:hAnsi="ZWAdobeF" w:cs="ZWAdobeF"/>
                <w:sz w:val="2"/>
                <w:szCs w:val="2"/>
              </w:rPr>
              <w:t>U</w:t>
            </w:r>
            <w:r>
              <w:rPr>
                <w:rFonts w:ascii="ＭＳ Ｐゴシック" w:hAnsi="ＭＳ Ｐゴシック" w:hint="eastAsia"/>
                <w:sz w:val="18"/>
                <w:u w:val="single"/>
              </w:rPr>
              <w:t>カ テ ゴ リ</w:t>
            </w:r>
          </w:p>
        </w:tc>
      </w:tr>
      <w:tr w:rsidR="000F26B3" w:rsidTr="000F26B3">
        <w:trPr>
          <w:trHeight w:val="234"/>
        </w:trPr>
        <w:tc>
          <w:tcPr>
            <w:tcW w:w="6380" w:type="dxa"/>
            <w:gridSpan w:val="11"/>
            <w:tcBorders>
              <w:top w:val="double" w:sz="4" w:space="0" w:color="auto"/>
              <w:left w:val="single" w:sz="4" w:space="0" w:color="auto"/>
              <w:bottom w:val="single" w:sz="4" w:space="0" w:color="auto"/>
              <w:right w:val="single" w:sz="4" w:space="0" w:color="auto"/>
            </w:tcBorders>
            <w:vAlign w:val="center"/>
          </w:tcPr>
          <w:p w:rsidR="000F26B3" w:rsidRDefault="000F26B3" w:rsidP="00E138BD">
            <w:pPr>
              <w:jc w:val="center"/>
              <w:rPr>
                <w:rFonts w:ascii="ＭＳ Ｐゴシック" w:hAnsi="ＭＳ Ｐゴシック"/>
                <w:color w:val="000000"/>
                <w:sz w:val="8"/>
              </w:rPr>
            </w:pPr>
            <w:r>
              <w:rPr>
                <w:rFonts w:ascii="ＭＳ Ｐゴシック" w:hAnsi="ＭＳ Ｐゴシック" w:hint="eastAsia"/>
                <w:b/>
                <w:color w:val="000000"/>
                <w:sz w:val="20"/>
              </w:rPr>
              <w:t>KITAKYUSHU　OPEN　20</w:t>
            </w:r>
            <w:r w:rsidR="00E138BD">
              <w:rPr>
                <w:rFonts w:ascii="ＭＳ Ｐゴシック" w:hAnsi="ＭＳ Ｐゴシック" w:hint="eastAsia"/>
                <w:b/>
                <w:color w:val="000000"/>
                <w:sz w:val="20"/>
              </w:rPr>
              <w:t>20</w:t>
            </w:r>
            <w:r>
              <w:rPr>
                <w:rFonts w:ascii="ＭＳ Ｐゴシック" w:hAnsi="ＭＳ Ｐゴシック" w:hint="eastAsia"/>
                <w:color w:val="000000"/>
                <w:sz w:val="18"/>
              </w:rPr>
              <w:t xml:space="preserve">　～国際車いすテニストーナメント２０</w:t>
            </w:r>
            <w:r w:rsidR="00E138BD">
              <w:rPr>
                <w:rFonts w:ascii="ＭＳ Ｐゴシック" w:hAnsi="ＭＳ Ｐゴシック" w:hint="eastAsia"/>
                <w:color w:val="000000"/>
                <w:sz w:val="18"/>
              </w:rPr>
              <w:t>２０</w:t>
            </w:r>
            <w:r>
              <w:rPr>
                <w:rFonts w:ascii="ＭＳ Ｐゴシック" w:hAnsi="ＭＳ Ｐゴシック" w:hint="eastAsia"/>
                <w:color w:val="000000"/>
                <w:sz w:val="18"/>
              </w:rPr>
              <w:t>北九州～</w:t>
            </w:r>
          </w:p>
        </w:tc>
        <w:tc>
          <w:tcPr>
            <w:tcW w:w="4148" w:type="dxa"/>
            <w:gridSpan w:val="5"/>
            <w:tcBorders>
              <w:top w:val="double" w:sz="4" w:space="0" w:color="auto"/>
              <w:left w:val="single" w:sz="4" w:space="0" w:color="auto"/>
              <w:bottom w:val="single" w:sz="4" w:space="0" w:color="auto"/>
              <w:right w:val="single" w:sz="4" w:space="0" w:color="auto"/>
            </w:tcBorders>
            <w:vAlign w:val="center"/>
          </w:tcPr>
          <w:p w:rsidR="000F26B3" w:rsidRDefault="000F26B3" w:rsidP="00137AD6">
            <w:pPr>
              <w:jc w:val="center"/>
              <w:rPr>
                <w:rFonts w:ascii="ＭＳ Ｐゴシック" w:hAnsi="ＭＳ Ｐゴシック"/>
                <w:color w:val="000000"/>
                <w:sz w:val="18"/>
                <w:szCs w:val="18"/>
              </w:rPr>
            </w:pPr>
            <w:r>
              <w:rPr>
                <w:rFonts w:ascii="ＭＳ Ｐゴシック" w:hAnsi="ＭＳ Ｐゴシック" w:hint="eastAsia"/>
                <w:color w:val="000000"/>
                <w:sz w:val="18"/>
                <w:szCs w:val="18"/>
              </w:rPr>
              <w:t>UNIQLO国際車いすテニスツアー</w:t>
            </w:r>
          </w:p>
          <w:p w:rsidR="000F26B3" w:rsidRDefault="000F26B3" w:rsidP="00137AD6">
            <w:pPr>
              <w:jc w:val="center"/>
              <w:rPr>
                <w:rFonts w:ascii="ＭＳ Ｐゴシック" w:hAnsi="ＭＳ Ｐゴシック"/>
                <w:color w:val="000000"/>
                <w:sz w:val="18"/>
                <w:szCs w:val="18"/>
              </w:rPr>
            </w:pPr>
            <w:r>
              <w:rPr>
                <w:rFonts w:ascii="ＭＳ Ｐゴシック" w:hAnsi="ＭＳ Ｐゴシック" w:hint="eastAsia"/>
                <w:color w:val="000000"/>
                <w:sz w:val="18"/>
                <w:szCs w:val="18"/>
              </w:rPr>
              <w:t>（ＩＴＦ・フューチャーズ）</w:t>
            </w:r>
          </w:p>
        </w:tc>
      </w:tr>
      <w:tr w:rsidR="000F26B3" w:rsidTr="000F26B3">
        <w:trPr>
          <w:trHeight w:val="167"/>
        </w:trPr>
        <w:tc>
          <w:tcPr>
            <w:tcW w:w="6380" w:type="dxa"/>
            <w:gridSpan w:val="11"/>
            <w:tcBorders>
              <w:top w:val="single" w:sz="4" w:space="0" w:color="auto"/>
              <w:left w:val="single" w:sz="4" w:space="0" w:color="auto"/>
              <w:bottom w:val="single" w:sz="4" w:space="0" w:color="auto"/>
              <w:right w:val="single" w:sz="4" w:space="0" w:color="auto"/>
            </w:tcBorders>
            <w:vAlign w:val="center"/>
          </w:tcPr>
          <w:p w:rsidR="000F26B3" w:rsidRDefault="000F26B3">
            <w:pPr>
              <w:jc w:val="center"/>
              <w:rPr>
                <w:rFonts w:ascii="ＭＳ Ｐゴシック" w:hAnsi="ＭＳ Ｐゴシック"/>
                <w:color w:val="000000"/>
                <w:sz w:val="20"/>
              </w:rPr>
            </w:pPr>
            <w:r>
              <w:rPr>
                <w:rFonts w:ascii="ＭＳ Ｐゴシック" w:hAnsi="ＭＳ Ｐゴシック" w:hint="eastAsia"/>
                <w:color w:val="000000"/>
                <w:sz w:val="18"/>
              </w:rPr>
              <w:t>＜　同時開催：北九州車いすテニストーナメント　＞</w:t>
            </w:r>
          </w:p>
        </w:tc>
        <w:tc>
          <w:tcPr>
            <w:tcW w:w="4148" w:type="dxa"/>
            <w:gridSpan w:val="5"/>
            <w:tcBorders>
              <w:top w:val="single" w:sz="4" w:space="0" w:color="auto"/>
              <w:left w:val="single" w:sz="4" w:space="0" w:color="auto"/>
              <w:bottom w:val="single" w:sz="4" w:space="0" w:color="auto"/>
              <w:right w:val="single" w:sz="4" w:space="0" w:color="auto"/>
            </w:tcBorders>
            <w:vAlign w:val="center"/>
          </w:tcPr>
          <w:p w:rsidR="000F26B3" w:rsidRDefault="000F26B3" w:rsidP="00137AD6">
            <w:pPr>
              <w:jc w:val="center"/>
              <w:rPr>
                <w:rFonts w:ascii="ＭＳ Ｐゴシック" w:hAnsi="ＭＳ Ｐゴシック"/>
                <w:color w:val="000000"/>
                <w:sz w:val="18"/>
                <w:szCs w:val="18"/>
              </w:rPr>
            </w:pPr>
            <w:r>
              <w:rPr>
                <w:rFonts w:ascii="ＭＳ Ｐゴシック" w:hAnsi="ＭＳ Ｐゴシック" w:hint="eastAsia"/>
                <w:color w:val="000000"/>
                <w:sz w:val="18"/>
                <w:szCs w:val="18"/>
              </w:rPr>
              <w:t>JWTAランキング対象大会</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Borders>
              <w:top w:val="single" w:sz="4" w:space="0" w:color="auto"/>
            </w:tcBorders>
          </w:tcPr>
          <w:p w:rsidR="000F26B3" w:rsidRDefault="000F26B3">
            <w:pPr>
              <w:ind w:left="43"/>
              <w:jc w:val="center"/>
              <w:rPr>
                <w:rFonts w:ascii="ＭＳ Ｐゴシック" w:hAnsi="ＭＳ Ｐゴシック"/>
                <w:color w:val="000000"/>
                <w:sz w:val="8"/>
              </w:rPr>
            </w:pPr>
          </w:p>
        </w:tc>
        <w:tc>
          <w:tcPr>
            <w:tcW w:w="282" w:type="dxa"/>
            <w:tcBorders>
              <w:top w:val="single" w:sz="4" w:space="0" w:color="auto"/>
            </w:tcBorders>
          </w:tcPr>
          <w:p w:rsidR="000F26B3" w:rsidRDefault="000F26B3">
            <w:pPr>
              <w:rPr>
                <w:rFonts w:ascii="ＭＳ Ｐゴシック" w:hAnsi="ＭＳ Ｐゴシック"/>
                <w:color w:val="000000"/>
                <w:sz w:val="8"/>
              </w:rPr>
            </w:pPr>
          </w:p>
        </w:tc>
        <w:tc>
          <w:tcPr>
            <w:tcW w:w="8549" w:type="dxa"/>
            <w:gridSpan w:val="14"/>
            <w:tcBorders>
              <w:top w:val="single" w:sz="4" w:space="0" w:color="auto"/>
            </w:tcBorders>
          </w:tcPr>
          <w:p w:rsidR="000F26B3" w:rsidRDefault="000F26B3">
            <w:pPr>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会期</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rsidP="00E138BD">
            <w:pPr>
              <w:rPr>
                <w:rFonts w:ascii="ＭＳ Ｐゴシック" w:hAnsi="ＭＳ Ｐゴシック"/>
                <w:b/>
                <w:sz w:val="18"/>
              </w:rPr>
            </w:pPr>
            <w:r>
              <w:rPr>
                <w:rFonts w:ascii="ＭＳ Ｐゴシック" w:hAnsi="ＭＳ Ｐゴシック" w:hint="eastAsia"/>
                <w:b/>
                <w:sz w:val="18"/>
              </w:rPr>
              <w:t>２０</w:t>
            </w:r>
            <w:r w:rsidR="00E138BD">
              <w:rPr>
                <w:rFonts w:ascii="ＭＳ Ｐゴシック" w:hAnsi="ＭＳ Ｐゴシック" w:hint="eastAsia"/>
                <w:b/>
                <w:sz w:val="18"/>
              </w:rPr>
              <w:t>２０</w:t>
            </w:r>
            <w:r>
              <w:rPr>
                <w:rFonts w:ascii="ＭＳ Ｐゴシック" w:hAnsi="ＭＳ Ｐゴシック" w:hint="eastAsia"/>
                <w:b/>
                <w:sz w:val="18"/>
              </w:rPr>
              <w:t xml:space="preserve">年　３月　</w:t>
            </w:r>
            <w:r w:rsidR="00E138BD">
              <w:rPr>
                <w:rFonts w:ascii="ＭＳ Ｐゴシック" w:hAnsi="ＭＳ Ｐゴシック" w:hint="eastAsia"/>
                <w:b/>
                <w:sz w:val="18"/>
              </w:rPr>
              <w:t>６</w:t>
            </w:r>
            <w:r w:rsidRPr="003479EB">
              <w:rPr>
                <w:rFonts w:ascii="ＭＳ Ｐゴシック" w:hAnsi="ＭＳ Ｐゴシック" w:hint="eastAsia"/>
                <w:b/>
                <w:sz w:val="18"/>
              </w:rPr>
              <w:t xml:space="preserve">日(金)　～　３月　</w:t>
            </w:r>
            <w:r w:rsidR="00E138BD">
              <w:rPr>
                <w:rFonts w:ascii="ＭＳ Ｐゴシック" w:hAnsi="ＭＳ Ｐゴシック" w:hint="eastAsia"/>
                <w:b/>
                <w:sz w:val="18"/>
              </w:rPr>
              <w:t>８</w:t>
            </w:r>
            <w:r w:rsidRPr="003479EB">
              <w:rPr>
                <w:rFonts w:ascii="ＭＳ Ｐゴシック" w:hAnsi="ＭＳ Ｐゴシック" w:hint="eastAsia"/>
                <w:b/>
                <w:sz w:val="18"/>
              </w:rPr>
              <w:t>日</w:t>
            </w:r>
            <w:r>
              <w:rPr>
                <w:rFonts w:ascii="ＭＳ Ｐゴシック" w:hAnsi="ＭＳ Ｐゴシック" w:hint="eastAsia"/>
                <w:b/>
                <w:sz w:val="18"/>
              </w:rPr>
              <w:t>(日)　３日間</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1697" w:type="dxa"/>
          </w:tcPr>
          <w:p w:rsidR="000F26B3" w:rsidRDefault="000F26B3">
            <w:pPr>
              <w:ind w:left="43"/>
              <w:jc w:val="center"/>
              <w:rPr>
                <w:rFonts w:ascii="ＭＳ Ｐゴシック" w:hAnsi="ＭＳ Ｐゴシック"/>
                <w:color w:val="000000"/>
                <w:sz w:val="8"/>
              </w:rPr>
            </w:pP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目的</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この大会は車いすテニスを通し、障がい者のスポーツ交流と相互理解を深めるとともに、</w:t>
            </w:r>
          </w:p>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基礎体力と精神力の向上を図りながら、健常者と共に社会への参加意欲を高めることを目的とする。</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rPr>
                <w:rFonts w:ascii="ＭＳ Ｐゴシック" w:hAnsi="ＭＳ Ｐゴシック"/>
                <w:color w:val="000000"/>
                <w:sz w:val="10"/>
              </w:rPr>
            </w:pPr>
          </w:p>
        </w:tc>
        <w:tc>
          <w:tcPr>
            <w:tcW w:w="8549" w:type="dxa"/>
            <w:gridSpan w:val="14"/>
          </w:tcPr>
          <w:p w:rsidR="000F26B3" w:rsidRDefault="000F26B3">
            <w:pP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大会会長（予定）</w:t>
            </w: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柴田　泰博</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rPr>
                <w:rFonts w:ascii="ＭＳ Ｐゴシック" w:hAnsi="ＭＳ Ｐゴシック"/>
                <w:color w:val="000000"/>
                <w:sz w:val="10"/>
              </w:rPr>
            </w:pPr>
          </w:p>
        </w:tc>
        <w:tc>
          <w:tcPr>
            <w:tcW w:w="8549" w:type="dxa"/>
            <w:gridSpan w:val="14"/>
          </w:tcPr>
          <w:p w:rsidR="000F26B3" w:rsidRDefault="000F26B3">
            <w:pP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大会副会長（予定）</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土井　雅嗣</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主催</w:t>
            </w:r>
          </w:p>
        </w:tc>
        <w:tc>
          <w:tcPr>
            <w:tcW w:w="282" w:type="dxa"/>
          </w:tcPr>
          <w:p w:rsidR="000F26B3" w:rsidRDefault="000F26B3">
            <w:pPr>
              <w:rPr>
                <w:rFonts w:ascii="ＭＳ Ｐゴシック" w:hAnsi="ＭＳ Ｐゴシック"/>
                <w:color w:val="000000"/>
                <w:sz w:val="18"/>
              </w:rPr>
            </w:pPr>
          </w:p>
        </w:tc>
        <w:tc>
          <w:tcPr>
            <w:tcW w:w="8549" w:type="dxa"/>
            <w:gridSpan w:val="14"/>
          </w:tcPr>
          <w:p w:rsidR="000F26B3" w:rsidRDefault="000F26B3">
            <w:pPr>
              <w:rPr>
                <w:rFonts w:ascii="ＭＳ Ｐゴシック" w:hAnsi="ＭＳ Ｐゴシック"/>
                <w:sz w:val="18"/>
              </w:rPr>
            </w:pPr>
            <w:r w:rsidRPr="003479EB">
              <w:rPr>
                <w:rFonts w:ascii="ＭＳ Ｐゴシック" w:hAnsi="ＭＳ Ｐゴシック" w:hint="eastAsia"/>
                <w:sz w:val="18"/>
              </w:rPr>
              <w:t>KITAKYUSHU OPEN 実行委員会</w:t>
            </w:r>
            <w:r w:rsidR="001F4F0A">
              <w:rPr>
                <w:rFonts w:ascii="ＭＳ Ｐゴシック" w:hAnsi="ＭＳ Ｐゴシック" w:hint="eastAsia"/>
                <w:sz w:val="18"/>
              </w:rPr>
              <w:t xml:space="preserve">　　アバンタージュ北九州</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0F26B3" w:rsidRDefault="000F26B3">
            <w:pPr>
              <w:ind w:left="43"/>
              <w:jc w:val="center"/>
              <w:rPr>
                <w:rFonts w:ascii="ＭＳ Ｐゴシック" w:hAnsi="ＭＳ Ｐゴシック"/>
                <w:color w:val="000000"/>
                <w:sz w:val="10"/>
              </w:rPr>
            </w:pPr>
            <w:r>
              <w:rPr>
                <w:rFonts w:ascii="ＭＳ Ｐゴシック" w:hAnsi="ＭＳ Ｐゴシック" w:hint="eastAsia"/>
                <w:color w:val="000000"/>
                <w:sz w:val="18"/>
              </w:rPr>
              <w:t>公認（予定）</w:t>
            </w: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rPr>
                <w:rFonts w:ascii="ＭＳ Ｐゴシック" w:hAnsi="ＭＳ Ｐゴシック"/>
                <w:color w:val="000000"/>
                <w:sz w:val="10"/>
              </w:rPr>
            </w:pPr>
            <w:r>
              <w:rPr>
                <w:rFonts w:ascii="ＭＳ Ｐゴシック" w:hAnsi="ＭＳ Ｐゴシック" w:hint="eastAsia"/>
                <w:sz w:val="18"/>
              </w:rPr>
              <w:t>国際テニス連盟（ＩＴＦ）・日本テニス協会（JTA）・一般社団法人日本車いすテニス協会（ＪＷＴＡ）</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特別協賛（予定）</w:t>
            </w:r>
          </w:p>
        </w:tc>
        <w:tc>
          <w:tcPr>
            <w:tcW w:w="282" w:type="dxa"/>
          </w:tcPr>
          <w:p w:rsidR="000F26B3" w:rsidRDefault="000F26B3">
            <w:pPr>
              <w:ind w:left="43"/>
              <w:jc w:val="center"/>
              <w:rPr>
                <w:rFonts w:ascii="ＭＳ Ｐゴシック" w:hAnsi="ＭＳ Ｐゴシック"/>
                <w:color w:val="000000"/>
                <w:sz w:val="18"/>
              </w:rPr>
            </w:pPr>
          </w:p>
        </w:tc>
        <w:tc>
          <w:tcPr>
            <w:tcW w:w="8549" w:type="dxa"/>
            <w:gridSpan w:val="14"/>
            <w:vAlign w:val="center"/>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公益財団法人　毎日新聞西部社会事業団</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43"/>
              <w:jc w:val="center"/>
              <w:rPr>
                <w:rFonts w:ascii="ＭＳ Ｐゴシック" w:hAnsi="ＭＳ Ｐゴシック"/>
                <w:color w:val="000000"/>
                <w:sz w:val="10"/>
              </w:rPr>
            </w:pPr>
          </w:p>
        </w:tc>
        <w:tc>
          <w:tcPr>
            <w:tcW w:w="8549" w:type="dxa"/>
            <w:gridSpan w:val="14"/>
          </w:tcPr>
          <w:p w:rsidR="000F26B3" w:rsidRDefault="000F26B3">
            <w:pPr>
              <w:ind w:left="43"/>
              <w:jc w:val="cente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共催（予定）</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vAlign w:val="center"/>
          </w:tcPr>
          <w:p w:rsidR="000F26B3" w:rsidRDefault="000F26B3"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北九州市、北九州市障害者スポーツ協会</w:t>
            </w:r>
            <w:r w:rsidRPr="00897F23">
              <w:rPr>
                <w:rFonts w:ascii="ＭＳ Ｐゴシック" w:hAnsi="ＭＳ Ｐゴシック" w:hint="eastAsia"/>
                <w:sz w:val="18"/>
              </w:rPr>
              <w:t>、NPO法人　九州車いすテニス協会</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97" w:type="dxa"/>
            <w:vAlign w:val="center"/>
          </w:tcPr>
          <w:p w:rsidR="000F26B3" w:rsidRDefault="000F26B3" w:rsidP="00987BC8">
            <w:pPr>
              <w:ind w:left="43"/>
              <w:jc w:val="center"/>
              <w:rPr>
                <w:rFonts w:ascii="ＭＳ Ｐゴシック" w:hAnsi="ＭＳ Ｐゴシック"/>
                <w:color w:val="000000"/>
                <w:sz w:val="18"/>
              </w:rPr>
            </w:pPr>
            <w:r>
              <w:rPr>
                <w:rFonts w:ascii="ＭＳ Ｐゴシック" w:hAnsi="ＭＳ Ｐゴシック" w:hint="eastAsia"/>
                <w:color w:val="000000"/>
                <w:sz w:val="18"/>
              </w:rPr>
              <w:t xml:space="preserve">後援（予定）　　　　</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tcPr>
          <w:p w:rsidR="000F26B3" w:rsidRDefault="000F26B3">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日本女子テニス連盟福岡県支部、</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公財</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北九州市身体障害者福祉協会、</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福</w:t>
            </w:r>
            <w:r>
              <w:rPr>
                <w:rFonts w:ascii="ＭＳ Ｐゴシック" w:hAnsi="ＭＳ Ｐゴシック" w:hint="eastAsia"/>
                <w:color w:val="000000"/>
                <w:sz w:val="18"/>
                <w:szCs w:val="18"/>
              </w:rPr>
              <w:t>)</w:t>
            </w:r>
            <w:r>
              <w:rPr>
                <w:rFonts w:ascii="ＭＳ Ｐゴシック" w:hAnsi="ＭＳ Ｐゴシック" w:hint="eastAsia"/>
                <w:color w:val="000000"/>
                <w:sz w:val="18"/>
                <w:szCs w:val="18"/>
              </w:rPr>
              <w:t>読売光と愛の事業団、</w:t>
            </w:r>
          </w:p>
          <w:p w:rsidR="000F26B3" w:rsidRPr="00346D66" w:rsidRDefault="000F26B3">
            <w:pPr>
              <w:pStyle w:val="HTML"/>
              <w:shd w:val="clear" w:color="auto" w:fill="FFFFFF"/>
              <w:rPr>
                <w:rFonts w:ascii="ＭＳ Ｐゴシック" w:hAnsi="ＭＳ Ｐゴシック"/>
                <w:color w:val="000000"/>
                <w:spacing w:val="-4"/>
                <w:sz w:val="18"/>
                <w:szCs w:val="18"/>
              </w:rPr>
            </w:pP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公社</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福岡県理学療法士会、</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公社</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福岡県作業療法協会、</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福</w:t>
            </w:r>
            <w:r w:rsidRPr="00346D66">
              <w:rPr>
                <w:rFonts w:ascii="ＭＳ Ｐゴシック" w:hAnsi="ＭＳ Ｐゴシック" w:hint="eastAsia"/>
                <w:color w:val="000000"/>
                <w:spacing w:val="-4"/>
                <w:sz w:val="18"/>
                <w:szCs w:val="18"/>
              </w:rPr>
              <w:t>)</w:t>
            </w:r>
            <w:r w:rsidRPr="00346D66">
              <w:rPr>
                <w:rFonts w:ascii="ＭＳ Ｐゴシック" w:hAnsi="ＭＳ Ｐゴシック" w:hint="eastAsia"/>
                <w:color w:val="000000"/>
                <w:spacing w:val="-4"/>
                <w:sz w:val="18"/>
                <w:szCs w:val="18"/>
              </w:rPr>
              <w:t>北九州市福祉事業団、北九州市教育委員会、</w:t>
            </w:r>
          </w:p>
          <w:p w:rsidR="000F26B3" w:rsidRDefault="000F26B3" w:rsidP="00346D66">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毎日新聞社、読売新聞社、西日本新聞社、共同通信社、</w:t>
            </w:r>
            <w:r>
              <w:rPr>
                <w:color w:val="000000"/>
                <w:sz w:val="18"/>
                <w:szCs w:val="18"/>
              </w:rPr>
              <w:t>産経新聞社</w:t>
            </w:r>
            <w:r>
              <w:rPr>
                <w:rFonts w:hint="eastAsia"/>
                <w:color w:val="000000"/>
                <w:sz w:val="18"/>
                <w:szCs w:val="18"/>
              </w:rPr>
              <w:t>、</w:t>
            </w:r>
            <w:r>
              <w:rPr>
                <w:rFonts w:ascii="ＭＳ Ｐゴシック" w:hAnsi="ＭＳ Ｐゴシック" w:hint="eastAsia"/>
                <w:color w:val="000000"/>
                <w:sz w:val="18"/>
                <w:szCs w:val="18"/>
              </w:rPr>
              <w:t>スポーツニッポン新聞社、</w:t>
            </w:r>
          </w:p>
          <w:p w:rsidR="000F26B3" w:rsidRDefault="000F26B3" w:rsidP="00346D66">
            <w:pPr>
              <w:pStyle w:val="HTML"/>
              <w:shd w:val="clear" w:color="auto" w:fill="FFFFFF"/>
              <w:rPr>
                <w:rFonts w:ascii="ＭＳ Ｐゴシック" w:hAnsi="ＭＳ Ｐゴシック"/>
                <w:color w:val="000000"/>
                <w:sz w:val="18"/>
                <w:szCs w:val="18"/>
              </w:rPr>
            </w:pPr>
            <w:r>
              <w:rPr>
                <w:rFonts w:ascii="ＭＳ Ｐゴシック" w:hAnsi="ＭＳ Ｐゴシック" w:hint="eastAsia"/>
                <w:color w:val="000000"/>
                <w:sz w:val="18"/>
                <w:szCs w:val="18"/>
              </w:rPr>
              <w:t>ＲＫＢ毎日放送、ＦＢＳ福岡放送、ＴＮＣテレビ西日本</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1697" w:type="dxa"/>
            <w:vAlign w:val="center"/>
          </w:tcPr>
          <w:p w:rsidR="000F26B3" w:rsidRDefault="000F26B3" w:rsidP="00987BC8">
            <w:pPr>
              <w:ind w:left="43"/>
              <w:jc w:val="center"/>
              <w:rPr>
                <w:rFonts w:ascii="ＭＳ Ｐゴシック" w:hAnsi="ＭＳ Ｐゴシック"/>
                <w:color w:val="000000"/>
                <w:sz w:val="18"/>
              </w:rPr>
            </w:pPr>
            <w:r>
              <w:rPr>
                <w:rFonts w:ascii="ＭＳ Ｐゴシック" w:hAnsi="ＭＳ Ｐゴシック" w:hint="eastAsia"/>
                <w:color w:val="000000"/>
                <w:sz w:val="18"/>
              </w:rPr>
              <w:t xml:space="preserve">協力（予定）　　　</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tcPr>
          <w:p w:rsidR="000F26B3" w:rsidRDefault="000F26B3"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ＴＯＴＯ硬式テニス部、　ＴＯＴＯソフトテニス部、</w:t>
            </w:r>
          </w:p>
          <w:p w:rsidR="000F26B3" w:rsidRDefault="000F26B3" w:rsidP="007323A2">
            <w:pPr>
              <w:spacing w:line="200" w:lineRule="exact"/>
              <w:rPr>
                <w:rFonts w:ascii="ＭＳ Ｐゴシック" w:hAnsi="ＭＳ Ｐゴシック"/>
                <w:color w:val="000000"/>
                <w:sz w:val="18"/>
              </w:rPr>
            </w:pPr>
            <w:r>
              <w:rPr>
                <w:rFonts w:ascii="ＭＳ Ｐゴシック" w:hAnsi="ＭＳ Ｐゴシック" w:hint="eastAsia"/>
                <w:color w:val="000000"/>
                <w:sz w:val="18"/>
              </w:rPr>
              <w:t>折尾愛真高等学校テニス部、　折尾愛真中学校テニス部、　折尾愛真高等学校テニス部OB／OG、</w:t>
            </w:r>
          </w:p>
          <w:p w:rsidR="000F26B3" w:rsidRDefault="000F26B3" w:rsidP="00D853D9">
            <w:pPr>
              <w:spacing w:line="200" w:lineRule="exact"/>
              <w:rPr>
                <w:rFonts w:ascii="ＭＳ Ｐゴシック" w:hAnsi="ＭＳ Ｐゴシック"/>
                <w:color w:val="000000"/>
                <w:sz w:val="18"/>
              </w:rPr>
            </w:pPr>
            <w:r>
              <w:rPr>
                <w:rFonts w:ascii="ＭＳ Ｐゴシック" w:hAnsi="ＭＳ Ｐゴシック" w:hint="eastAsia"/>
                <w:color w:val="000000"/>
                <w:sz w:val="18"/>
              </w:rPr>
              <w:t>福岡県青年の会北九州ブロック、　ネッツトヨタ北九州㈱、　ウェルキャブプラザ折尾、</w:t>
            </w:r>
          </w:p>
          <w:p w:rsidR="000F26B3" w:rsidRDefault="000F26B3" w:rsidP="00D853D9">
            <w:pPr>
              <w:spacing w:line="200" w:lineRule="exact"/>
              <w:rPr>
                <w:rFonts w:ascii="ＭＳ Ｐゴシック" w:hAnsi="ＭＳ Ｐゴシック"/>
                <w:color w:val="000000"/>
                <w:sz w:val="18"/>
              </w:rPr>
            </w:pPr>
            <w:r>
              <w:rPr>
                <w:rFonts w:ascii="ＭＳ Ｐゴシック" w:hAnsi="ＭＳ Ｐゴシック" w:hint="eastAsia"/>
                <w:color w:val="000000"/>
                <w:sz w:val="18"/>
              </w:rPr>
              <w:t>日本ウイール・チェア㈱九州支店、　北九州市立年長者研修大学校「穴生学舎」、</w:t>
            </w:r>
          </w:p>
          <w:p w:rsidR="000F26B3" w:rsidRDefault="000F26B3" w:rsidP="00774CEF">
            <w:pPr>
              <w:spacing w:line="200" w:lineRule="exact"/>
              <w:rPr>
                <w:rFonts w:ascii="ＭＳ Ｐゴシック" w:hAnsi="ＭＳ Ｐゴシック"/>
                <w:color w:val="000000"/>
                <w:sz w:val="18"/>
              </w:rPr>
            </w:pPr>
            <w:r>
              <w:rPr>
                <w:rFonts w:ascii="ＭＳ Ｐゴシック" w:hAnsi="ＭＳ Ｐゴシック" w:hint="eastAsia"/>
                <w:color w:val="000000"/>
                <w:sz w:val="18"/>
              </w:rPr>
              <w:t>㈱オーエックスエンジニアリング九州支店、他</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会場（予定）</w:t>
            </w:r>
          </w:p>
        </w:tc>
        <w:tc>
          <w:tcPr>
            <w:tcW w:w="282" w:type="dxa"/>
          </w:tcPr>
          <w:p w:rsidR="000F26B3" w:rsidRDefault="000F26B3">
            <w:pPr>
              <w:ind w:left="209"/>
              <w:jc w:val="distribute"/>
              <w:rPr>
                <w:rFonts w:ascii="ＭＳ Ｐゴシック" w:hAnsi="ＭＳ Ｐゴシック"/>
                <w:color w:val="000000"/>
                <w:sz w:val="18"/>
              </w:rPr>
            </w:pPr>
          </w:p>
        </w:tc>
        <w:tc>
          <w:tcPr>
            <w:tcW w:w="8549" w:type="dxa"/>
            <w:gridSpan w:val="14"/>
            <w:shd w:val="clear" w:color="auto" w:fill="auto"/>
          </w:tcPr>
          <w:p w:rsidR="000F26B3" w:rsidRDefault="000F26B3">
            <w:pPr>
              <w:ind w:left="7"/>
              <w:rPr>
                <w:rFonts w:ascii="ＭＳ Ｐゴシック" w:hAnsi="ＭＳ Ｐゴシック"/>
                <w:color w:val="000000"/>
                <w:sz w:val="18"/>
              </w:rPr>
            </w:pPr>
            <w:r>
              <w:rPr>
                <w:rFonts w:ascii="ＭＳ Ｐゴシック" w:hAnsi="ＭＳ Ｐゴシック" w:hint="eastAsia"/>
                <w:color w:val="000000"/>
                <w:sz w:val="18"/>
              </w:rPr>
              <w:t>メイン会場：北九州穴生ドーム</w:t>
            </w:r>
            <w:r w:rsidRPr="00897F23">
              <w:rPr>
                <w:rFonts w:ascii="ＭＳ Ｐゴシック" w:hAnsi="ＭＳ Ｐゴシック" w:hint="eastAsia"/>
                <w:color w:val="000000"/>
                <w:sz w:val="18"/>
              </w:rPr>
              <w:t xml:space="preserve">（砂入り人工芝６面）　　</w:t>
            </w:r>
            <w:r>
              <w:rPr>
                <w:rFonts w:ascii="ＭＳ Ｐゴシック" w:hAnsi="ＭＳ Ｐゴシック" w:hint="eastAsia"/>
                <w:color w:val="000000"/>
                <w:sz w:val="18"/>
              </w:rPr>
              <w:t>北九州市八幡西区鉄竜１－５－２（電話：093-645-6688）</w:t>
            </w:r>
          </w:p>
          <w:p w:rsidR="000F26B3" w:rsidRDefault="000F26B3">
            <w:pPr>
              <w:ind w:left="7"/>
              <w:rPr>
                <w:rFonts w:ascii="ＭＳ Ｐゴシック" w:hAnsi="ＭＳ Ｐゴシック"/>
                <w:color w:val="000000"/>
                <w:sz w:val="18"/>
              </w:rPr>
            </w:pPr>
            <w:r>
              <w:rPr>
                <w:rFonts w:ascii="ＭＳ Ｐゴシック" w:hAnsi="ＭＳ Ｐゴシック" w:hint="eastAsia"/>
                <w:color w:val="000000"/>
                <w:sz w:val="18"/>
              </w:rPr>
              <w:t>第二会場：福岡ひびき信用金庫テニスコート</w:t>
            </w:r>
            <w:r w:rsidRPr="00897F23">
              <w:rPr>
                <w:rFonts w:ascii="ＭＳ Ｐゴシック" w:hAnsi="ＭＳ Ｐゴシック" w:hint="eastAsia"/>
                <w:color w:val="000000"/>
                <w:sz w:val="18"/>
              </w:rPr>
              <w:t>（砂入り人工芝２面</w:t>
            </w:r>
            <w:r>
              <w:rPr>
                <w:rFonts w:ascii="ＭＳ Ｐゴシック" w:hAnsi="ＭＳ Ｐゴシック" w:hint="eastAsia"/>
                <w:color w:val="000000"/>
                <w:sz w:val="18"/>
              </w:rPr>
              <w:t>)　北九州市八幡西区則松（大字）３１</w:t>
            </w:r>
            <w:r>
              <w:rPr>
                <w:rFonts w:ascii="ＭＳ Ｐゴシック" w:hAnsi="ＭＳ Ｐゴシック"/>
                <w:color w:val="000000"/>
                <w:sz w:val="18"/>
              </w:rPr>
              <w:t>−</w:t>
            </w:r>
            <w:r>
              <w:rPr>
                <w:rFonts w:ascii="ＭＳ Ｐゴシック" w:hAnsi="ＭＳ Ｐゴシック" w:hint="eastAsia"/>
                <w:color w:val="000000"/>
                <w:sz w:val="18"/>
              </w:rPr>
              <w:t>１</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shd w:val="clear" w:color="auto" w:fill="auto"/>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参加資格</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6"/>
              </w:rPr>
              <w:t>（大会共通事項）</w:t>
            </w:r>
          </w:p>
        </w:tc>
        <w:tc>
          <w:tcPr>
            <w:tcW w:w="282" w:type="dxa"/>
          </w:tcPr>
          <w:p w:rsidR="000F26B3" w:rsidRDefault="000F26B3">
            <w:pPr>
              <w:rPr>
                <w:rFonts w:ascii="ＭＳ Ｐゴシック" w:hAnsi="ＭＳ Ｐゴシック"/>
                <w:color w:val="000000"/>
                <w:sz w:val="18"/>
              </w:rPr>
            </w:pPr>
          </w:p>
        </w:tc>
        <w:tc>
          <w:tcPr>
            <w:tcW w:w="8549" w:type="dxa"/>
            <w:gridSpan w:val="14"/>
            <w:shd w:val="clear" w:color="auto" w:fill="auto"/>
            <w:vAlign w:val="center"/>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国際テニス連盟（ＩＴＦ）の定める車いすテニス競技参加資格による（車いすテニスハンドブック参照）</w:t>
            </w:r>
          </w:p>
        </w:tc>
      </w:tr>
      <w:tr w:rsidR="000F26B3" w:rsidTr="008B1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1697" w:type="dxa"/>
          </w:tcPr>
          <w:p w:rsidR="000F26B3" w:rsidRDefault="000F26B3">
            <w:pPr>
              <w:ind w:left="43"/>
              <w:jc w:val="cente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jc w:val="center"/>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
        </w:trPr>
        <w:tc>
          <w:tcPr>
            <w:tcW w:w="1697" w:type="dxa"/>
            <w:vMerge w:val="restart"/>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セットドロー</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（予定）</w:t>
            </w:r>
          </w:p>
        </w:tc>
        <w:tc>
          <w:tcPr>
            <w:tcW w:w="282" w:type="dxa"/>
            <w:vMerge w:val="restart"/>
          </w:tcPr>
          <w:p w:rsidR="000F26B3" w:rsidRDefault="000F26B3">
            <w:pPr>
              <w:rPr>
                <w:rFonts w:ascii="ＭＳ Ｐゴシック" w:hAnsi="ＭＳ Ｐゴシック"/>
                <w:color w:val="000000"/>
                <w:sz w:val="18"/>
              </w:rPr>
            </w:pPr>
          </w:p>
          <w:p w:rsidR="000F26B3" w:rsidRDefault="000F26B3">
            <w:pPr>
              <w:rPr>
                <w:rFonts w:ascii="ＭＳ Ｐゴシック" w:hAnsi="ＭＳ Ｐゴシック"/>
                <w:color w:val="000000"/>
                <w:sz w:val="18"/>
              </w:rPr>
            </w:pPr>
          </w:p>
          <w:p w:rsidR="000F26B3" w:rsidRDefault="000F26B3">
            <w:pPr>
              <w:rPr>
                <w:rFonts w:ascii="ＭＳ Ｐゴシック" w:hAnsi="ＭＳ Ｐゴシック"/>
                <w:color w:val="000000"/>
                <w:sz w:val="18"/>
              </w:rPr>
            </w:pPr>
          </w:p>
          <w:p w:rsidR="000F26B3" w:rsidRDefault="000F26B3">
            <w:pPr>
              <w:rPr>
                <w:rFonts w:ascii="ＭＳ Ｐゴシック" w:hAnsi="ＭＳ Ｐゴシック"/>
                <w:color w:val="000000"/>
                <w:sz w:val="18"/>
              </w:rPr>
            </w:pPr>
          </w:p>
        </w:tc>
        <w:tc>
          <w:tcPr>
            <w:tcW w:w="284" w:type="dxa"/>
            <w:vMerge w:val="restart"/>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vMerge w:val="restart"/>
            <w:tcBorders>
              <w:top w:val="single" w:sz="4" w:space="0" w:color="auto"/>
              <w:left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（IPIN必要）</w:t>
            </w:r>
          </w:p>
        </w:tc>
        <w:tc>
          <w:tcPr>
            <w:tcW w:w="3639" w:type="dxa"/>
            <w:gridSpan w:val="6"/>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KITAKYUSHU OPEN</w:t>
            </w:r>
          </w:p>
        </w:tc>
        <w:tc>
          <w:tcPr>
            <w:tcW w:w="425" w:type="dxa"/>
            <w:gridSpan w:val="2"/>
            <w:tcBorders>
              <w:left w:val="single" w:sz="4" w:space="0" w:color="auto"/>
            </w:tcBorders>
            <w:shd w:val="clear" w:color="auto" w:fill="FFFFFF"/>
            <w:vAlign w:val="center"/>
          </w:tcPr>
          <w:p w:rsidR="000F26B3" w:rsidRDefault="000F26B3">
            <w:pPr>
              <w:rPr>
                <w:rFonts w:ascii="ＭＳ Ｐゴシック" w:hAnsi="ＭＳ Ｐゴシック"/>
                <w:color w:val="000000"/>
                <w:sz w:val="16"/>
              </w:rPr>
            </w:pPr>
          </w:p>
        </w:tc>
        <w:tc>
          <w:tcPr>
            <w:tcW w:w="1134" w:type="dxa"/>
            <w:vMerge w:val="restart"/>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(IPIN不要)</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tcPr>
          <w:p w:rsidR="000F26B3" w:rsidRDefault="000F26B3">
            <w:pPr>
              <w:ind w:left="-99"/>
              <w:jc w:val="center"/>
              <w:rPr>
                <w:rFonts w:ascii="ＭＳ Ｐゴシック" w:hAnsi="ＭＳ Ｐゴシック"/>
                <w:color w:val="000000"/>
                <w:sz w:val="16"/>
                <w:szCs w:val="16"/>
              </w:rPr>
            </w:pPr>
            <w:r>
              <w:rPr>
                <w:rFonts w:ascii="ＭＳ Ｐゴシック" w:hAnsi="ＭＳ Ｐゴシック" w:hint="eastAsia"/>
                <w:color w:val="000000"/>
                <w:sz w:val="16"/>
                <w:szCs w:val="16"/>
              </w:rPr>
              <w:t>北九州車いすﾃﾆｽﾄｰﾅﾒﾝﾄ</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1697" w:type="dxa"/>
            <w:vMerge/>
          </w:tcPr>
          <w:p w:rsidR="000F26B3" w:rsidRDefault="000F26B3">
            <w:pPr>
              <w:ind w:left="43"/>
              <w:jc w:val="center"/>
              <w:rPr>
                <w:rFonts w:ascii="ＭＳ Ｐゴシック" w:hAnsi="ＭＳ Ｐゴシック"/>
                <w:color w:val="000000"/>
                <w:sz w:val="18"/>
              </w:rPr>
            </w:pPr>
          </w:p>
        </w:tc>
        <w:tc>
          <w:tcPr>
            <w:tcW w:w="282" w:type="dxa"/>
            <w:vMerge/>
          </w:tcPr>
          <w:p w:rsidR="000F26B3" w:rsidRDefault="000F26B3">
            <w:pPr>
              <w:rPr>
                <w:rFonts w:ascii="ＭＳ Ｐゴシック" w:hAnsi="ＭＳ Ｐゴシック"/>
                <w:color w:val="000000"/>
                <w:sz w:val="18"/>
              </w:rPr>
            </w:pPr>
          </w:p>
        </w:tc>
        <w:tc>
          <w:tcPr>
            <w:tcW w:w="284" w:type="dxa"/>
            <w:vMerge/>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vMerge/>
            <w:tcBorders>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p>
        </w:tc>
        <w:tc>
          <w:tcPr>
            <w:tcW w:w="896" w:type="dxa"/>
            <w:gridSpan w:val="2"/>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910" w:type="dxa"/>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セカンドﾞ</w:t>
            </w:r>
          </w:p>
        </w:tc>
        <w:tc>
          <w:tcPr>
            <w:tcW w:w="895" w:type="dxa"/>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女子</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938" w:type="dxa"/>
            <w:gridSpan w:val="2"/>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クァード</w:t>
            </w:r>
          </w:p>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メイン</w:t>
            </w:r>
          </w:p>
        </w:tc>
        <w:tc>
          <w:tcPr>
            <w:tcW w:w="425" w:type="dxa"/>
            <w:gridSpan w:val="2"/>
            <w:tcBorders>
              <w:left w:val="single" w:sz="4" w:space="0" w:color="auto"/>
            </w:tcBorders>
            <w:shd w:val="clear" w:color="auto" w:fill="FFFFFF"/>
            <w:vAlign w:val="center"/>
          </w:tcPr>
          <w:p w:rsidR="000F26B3" w:rsidRDefault="000F26B3">
            <w:pPr>
              <w:spacing w:line="0" w:lineRule="atLeast"/>
              <w:jc w:val="center"/>
              <w:rPr>
                <w:rFonts w:ascii="ＭＳ Ｐゴシック" w:hAnsi="ＭＳ Ｐゴシック"/>
                <w:color w:val="000000"/>
                <w:sz w:val="16"/>
              </w:rPr>
            </w:pPr>
          </w:p>
        </w:tc>
        <w:tc>
          <w:tcPr>
            <w:tcW w:w="1134" w:type="dxa"/>
            <w:vMerge/>
            <w:tcBorders>
              <w:top w:val="single" w:sz="4" w:space="0" w:color="auto"/>
              <w:left w:val="single" w:sz="4" w:space="0" w:color="auto"/>
              <w:bottom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tcPr>
          <w:p w:rsidR="000F26B3" w:rsidRDefault="000F26B3">
            <w:pPr>
              <w:spacing w:line="0" w:lineRule="atLeast"/>
              <w:jc w:val="center"/>
              <w:rPr>
                <w:rFonts w:ascii="ＭＳ Ｐゴシック" w:hAnsi="ＭＳ Ｐゴシック"/>
                <w:color w:val="000000"/>
                <w:sz w:val="16"/>
                <w:szCs w:val="16"/>
              </w:rPr>
            </w:pPr>
            <w:r>
              <w:rPr>
                <w:rFonts w:ascii="ＭＳ Ｐゴシック" w:hAnsi="ＭＳ Ｐゴシック" w:hint="eastAsia"/>
                <w:color w:val="000000"/>
                <w:sz w:val="16"/>
                <w:szCs w:val="16"/>
              </w:rPr>
              <w:t>男子Ｂ</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697" w:type="dxa"/>
            <w:vMerge/>
          </w:tcPr>
          <w:p w:rsidR="000F26B3" w:rsidRDefault="000F26B3">
            <w:pPr>
              <w:ind w:left="43"/>
              <w:jc w:val="center"/>
              <w:rPr>
                <w:rFonts w:ascii="ＭＳ Ｐゴシック" w:hAnsi="ＭＳ Ｐゴシック"/>
                <w:color w:val="000000"/>
                <w:sz w:val="18"/>
              </w:rPr>
            </w:pPr>
          </w:p>
        </w:tc>
        <w:tc>
          <w:tcPr>
            <w:tcW w:w="282" w:type="dxa"/>
            <w:vMerge/>
          </w:tcPr>
          <w:p w:rsidR="000F26B3" w:rsidRDefault="000F26B3">
            <w:pPr>
              <w:rPr>
                <w:rFonts w:ascii="ＭＳ Ｐゴシック" w:hAnsi="ＭＳ Ｐゴシック"/>
                <w:color w:val="000000"/>
                <w:sz w:val="18"/>
              </w:rPr>
            </w:pPr>
          </w:p>
        </w:tc>
        <w:tc>
          <w:tcPr>
            <w:tcW w:w="284" w:type="dxa"/>
            <w:vMerge/>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シングルス</w:t>
            </w:r>
          </w:p>
        </w:tc>
        <w:tc>
          <w:tcPr>
            <w:tcW w:w="896" w:type="dxa"/>
            <w:gridSpan w:val="2"/>
            <w:tcBorders>
              <w:top w:val="single" w:sz="4" w:space="0" w:color="auto"/>
              <w:left w:val="single" w:sz="4" w:space="0" w:color="auto"/>
              <w:bottom w:val="single" w:sz="4" w:space="0" w:color="auto"/>
            </w:tcBorders>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910" w:type="dxa"/>
            <w:tcBorders>
              <w:top w:val="single" w:sz="4" w:space="0" w:color="auto"/>
              <w:left w:val="single" w:sz="4" w:space="0" w:color="auto"/>
              <w:bottom w:val="single" w:sz="4" w:space="0" w:color="auto"/>
            </w:tcBorders>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895" w:type="dxa"/>
            <w:tcBorders>
              <w:top w:val="single" w:sz="4" w:space="0" w:color="auto"/>
              <w:left w:val="single" w:sz="4" w:space="0" w:color="auto"/>
              <w:bottom w:val="single" w:sz="4" w:space="0" w:color="auto"/>
            </w:tcBorders>
            <w:vAlign w:val="center"/>
          </w:tcPr>
          <w:p w:rsidR="000F26B3" w:rsidRDefault="000F26B3" w:rsidP="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938" w:type="dxa"/>
            <w:gridSpan w:val="2"/>
            <w:tcBorders>
              <w:top w:val="single" w:sz="4" w:space="0" w:color="auto"/>
              <w:left w:val="single" w:sz="4" w:space="0" w:color="auto"/>
              <w:bottom w:val="single" w:sz="4" w:space="0" w:color="auto"/>
            </w:tcBorders>
            <w:vAlign w:val="center"/>
          </w:tcPr>
          <w:p w:rsidR="000F26B3" w:rsidRDefault="00E808DA">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c>
          <w:tcPr>
            <w:tcW w:w="425" w:type="dxa"/>
            <w:gridSpan w:val="2"/>
            <w:tcBorders>
              <w:left w:val="single" w:sz="4" w:space="0" w:color="auto"/>
            </w:tcBorders>
            <w:shd w:val="clear" w:color="auto" w:fill="FFFFFF"/>
            <w:vAlign w:val="center"/>
          </w:tcPr>
          <w:p w:rsidR="000F26B3" w:rsidRDefault="000F26B3">
            <w:pPr>
              <w:jc w:val="center"/>
              <w:rPr>
                <w:rFonts w:ascii="ＭＳ Ｐゴシック" w:hAnsi="ＭＳ Ｐゴシック"/>
                <w:color w:val="000000"/>
                <w:sz w:val="16"/>
              </w:rPr>
            </w:pPr>
          </w:p>
        </w:tc>
        <w:tc>
          <w:tcPr>
            <w:tcW w:w="1134" w:type="dxa"/>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シングルス</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１６</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1697" w:type="dxa"/>
            <w:vMerge/>
          </w:tcPr>
          <w:p w:rsidR="000F26B3" w:rsidRDefault="000F26B3">
            <w:pPr>
              <w:ind w:left="43"/>
              <w:jc w:val="center"/>
              <w:rPr>
                <w:rFonts w:ascii="ＭＳ Ｐゴシック" w:hAnsi="ＭＳ Ｐゴシック"/>
                <w:color w:val="000000"/>
                <w:sz w:val="18"/>
              </w:rPr>
            </w:pPr>
          </w:p>
        </w:tc>
        <w:tc>
          <w:tcPr>
            <w:tcW w:w="282" w:type="dxa"/>
            <w:vMerge/>
          </w:tcPr>
          <w:p w:rsidR="000F26B3" w:rsidRDefault="000F26B3">
            <w:pPr>
              <w:rPr>
                <w:rFonts w:ascii="ＭＳ Ｐゴシック" w:hAnsi="ＭＳ Ｐゴシック"/>
                <w:color w:val="000000"/>
                <w:sz w:val="18"/>
              </w:rPr>
            </w:pPr>
          </w:p>
        </w:tc>
        <w:tc>
          <w:tcPr>
            <w:tcW w:w="284" w:type="dxa"/>
            <w:vMerge/>
            <w:tcBorders>
              <w:right w:val="single" w:sz="4" w:space="0" w:color="auto"/>
            </w:tcBorders>
            <w:vAlign w:val="center"/>
          </w:tcPr>
          <w:p w:rsidR="000F26B3" w:rsidRDefault="000F26B3">
            <w:pPr>
              <w:jc w:val="center"/>
              <w:rPr>
                <w:rFonts w:ascii="ＭＳ Ｐゴシック" w:hAnsi="ＭＳ Ｐゴシック"/>
                <w:color w:val="000000"/>
                <w:sz w:val="16"/>
              </w:rPr>
            </w:pPr>
          </w:p>
        </w:tc>
        <w:tc>
          <w:tcPr>
            <w:tcW w:w="1045" w:type="dxa"/>
            <w:gridSpan w:val="3"/>
            <w:tcBorders>
              <w:top w:val="single" w:sz="4" w:space="0" w:color="auto"/>
              <w:left w:val="single" w:sz="4" w:space="0" w:color="auto"/>
              <w:bottom w:val="single" w:sz="4" w:space="0" w:color="auto"/>
            </w:tcBorders>
            <w:shd w:val="clear" w:color="auto" w:fill="F2F2F2"/>
            <w:vAlign w:val="center"/>
          </w:tcPr>
          <w:p w:rsidR="000F26B3" w:rsidRDefault="000F26B3">
            <w:pPr>
              <w:ind w:firstLineChars="100" w:firstLine="160"/>
              <w:rPr>
                <w:rFonts w:ascii="ＭＳ Ｐゴシック" w:hAnsi="ＭＳ Ｐゴシック"/>
                <w:color w:val="000000"/>
                <w:sz w:val="16"/>
                <w:szCs w:val="16"/>
              </w:rPr>
            </w:pPr>
            <w:r>
              <w:rPr>
                <w:rFonts w:ascii="ＭＳ Ｐゴシック" w:hAnsi="ＭＳ Ｐゴシック" w:hint="eastAsia"/>
                <w:color w:val="000000"/>
                <w:sz w:val="16"/>
                <w:szCs w:val="16"/>
              </w:rPr>
              <w:t>ダブルス</w:t>
            </w:r>
          </w:p>
        </w:tc>
        <w:tc>
          <w:tcPr>
            <w:tcW w:w="896" w:type="dxa"/>
            <w:gridSpan w:val="2"/>
            <w:tcBorders>
              <w:top w:val="single" w:sz="4" w:space="0" w:color="auto"/>
              <w:left w:val="single" w:sz="4" w:space="0" w:color="auto"/>
              <w:bottom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910" w:type="dxa"/>
            <w:tcBorders>
              <w:top w:val="single" w:sz="4" w:space="0" w:color="auto"/>
              <w:left w:val="single" w:sz="4" w:space="0" w:color="auto"/>
              <w:bottom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895" w:type="dxa"/>
            <w:tcBorders>
              <w:top w:val="single" w:sz="4" w:space="0" w:color="auto"/>
              <w:left w:val="single" w:sz="4" w:space="0" w:color="auto"/>
              <w:bottom w:val="single" w:sz="4" w:space="0" w:color="auto"/>
            </w:tcBorders>
            <w:shd w:val="clear" w:color="auto" w:fill="FFFFFF"/>
            <w:vAlign w:val="center"/>
          </w:tcPr>
          <w:p w:rsidR="000F26B3" w:rsidRDefault="000F26B3" w:rsidP="0096712C">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c>
          <w:tcPr>
            <w:tcW w:w="938" w:type="dxa"/>
            <w:gridSpan w:val="2"/>
            <w:tcBorders>
              <w:top w:val="single" w:sz="4" w:space="0" w:color="auto"/>
              <w:left w:val="single" w:sz="4" w:space="0" w:color="auto"/>
              <w:bottom w:val="single" w:sz="4" w:space="0" w:color="auto"/>
            </w:tcBorders>
            <w:shd w:val="clear" w:color="auto" w:fill="FFFFFF"/>
            <w:vAlign w:val="center"/>
          </w:tcPr>
          <w:p w:rsidR="000F26B3" w:rsidRDefault="00E808DA" w:rsidP="00E808DA">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bookmarkStart w:id="0" w:name="_GoBack"/>
            <w:bookmarkEnd w:id="0"/>
          </w:p>
        </w:tc>
        <w:tc>
          <w:tcPr>
            <w:tcW w:w="425" w:type="dxa"/>
            <w:gridSpan w:val="2"/>
            <w:tcBorders>
              <w:left w:val="single" w:sz="4" w:space="0" w:color="auto"/>
            </w:tcBorders>
            <w:shd w:val="clear" w:color="auto" w:fill="FFFFFF"/>
            <w:vAlign w:val="center"/>
          </w:tcPr>
          <w:p w:rsidR="000F26B3" w:rsidRDefault="000F26B3">
            <w:pPr>
              <w:jc w:val="center"/>
              <w:rPr>
                <w:rFonts w:ascii="ＭＳ Ｐゴシック" w:hAnsi="ＭＳ Ｐゴシック"/>
                <w:color w:val="000000"/>
                <w:sz w:val="16"/>
              </w:rPr>
            </w:pPr>
          </w:p>
        </w:tc>
        <w:tc>
          <w:tcPr>
            <w:tcW w:w="1134" w:type="dxa"/>
            <w:tcBorders>
              <w:top w:val="single" w:sz="4" w:space="0" w:color="auto"/>
              <w:left w:val="single" w:sz="4" w:space="0" w:color="auto"/>
              <w:bottom w:val="single" w:sz="4" w:space="0" w:color="auto"/>
            </w:tcBorders>
            <w:shd w:val="clear" w:color="auto" w:fill="F2F2F2"/>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ダブルス</w:t>
            </w: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0F26B3" w:rsidRDefault="000F26B3">
            <w:pPr>
              <w:jc w:val="center"/>
              <w:rPr>
                <w:rFonts w:ascii="ＭＳ Ｐゴシック" w:hAnsi="ＭＳ Ｐゴシック"/>
                <w:color w:val="000000"/>
                <w:sz w:val="16"/>
                <w:szCs w:val="16"/>
              </w:rPr>
            </w:pPr>
            <w:r>
              <w:rPr>
                <w:rFonts w:ascii="ＭＳ Ｐゴシック" w:hAnsi="ＭＳ Ｐゴシック" w:hint="eastAsia"/>
                <w:color w:val="000000"/>
                <w:sz w:val="16"/>
                <w:szCs w:val="16"/>
              </w:rPr>
              <w:t>８</w:t>
            </w:r>
          </w:p>
        </w:tc>
      </w:tr>
      <w:tr w:rsidR="000F26B3" w:rsidTr="00474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697" w:type="dxa"/>
            <w:vAlign w:val="center"/>
          </w:tcPr>
          <w:p w:rsidR="009D19AF" w:rsidRDefault="009D19AF" w:rsidP="00474E02">
            <w:pPr>
              <w:ind w:left="43"/>
              <w:jc w:val="center"/>
              <w:rPr>
                <w:rFonts w:ascii="ＭＳ Ｐゴシック" w:hAnsi="ＭＳ Ｐゴシック"/>
                <w:color w:val="FF0000"/>
                <w:sz w:val="18"/>
              </w:rPr>
            </w:pPr>
            <w:r>
              <w:rPr>
                <w:rFonts w:ascii="ＭＳ Ｐゴシック" w:hAnsi="ＭＳ Ｐゴシック" w:hint="eastAsia"/>
                <w:color w:val="FF0000"/>
                <w:sz w:val="18"/>
              </w:rPr>
              <w:t>Alternate</w:t>
            </w:r>
          </w:p>
          <w:p w:rsidR="00474E02" w:rsidRPr="00474E02" w:rsidRDefault="009D19AF" w:rsidP="00474E02">
            <w:pPr>
              <w:ind w:left="43"/>
              <w:jc w:val="center"/>
              <w:rPr>
                <w:rFonts w:ascii="ＭＳ Ｐゴシック" w:hAnsi="ＭＳ Ｐゴシック"/>
                <w:color w:val="FF0000"/>
                <w:sz w:val="18"/>
              </w:rPr>
            </w:pPr>
            <w:r>
              <w:rPr>
                <w:rFonts w:ascii="ＭＳ Ｐゴシック" w:hAnsi="ＭＳ Ｐゴシック" w:hint="eastAsia"/>
                <w:color w:val="FF0000"/>
                <w:sz w:val="18"/>
              </w:rPr>
              <w:t>（ｵﾙﾀﾈｲﾄ）</w:t>
            </w:r>
            <w:r w:rsidR="00474E02" w:rsidRPr="00474E02">
              <w:rPr>
                <w:rFonts w:ascii="ＭＳ Ｐゴシック" w:hAnsi="ＭＳ Ｐゴシック" w:hint="eastAsia"/>
                <w:color w:val="FF0000"/>
                <w:sz w:val="18"/>
              </w:rPr>
              <w:t>の</w:t>
            </w:r>
          </w:p>
          <w:p w:rsidR="000F26B3" w:rsidRPr="00474E02" w:rsidRDefault="00474E02" w:rsidP="00474E02">
            <w:pPr>
              <w:ind w:left="43"/>
              <w:jc w:val="center"/>
              <w:rPr>
                <w:rFonts w:ascii="ＭＳ Ｐゴシック" w:hAnsi="ＭＳ Ｐゴシック"/>
                <w:color w:val="FF0000"/>
                <w:sz w:val="18"/>
              </w:rPr>
            </w:pPr>
            <w:r w:rsidRPr="00474E02">
              <w:rPr>
                <w:rFonts w:ascii="ＭＳ Ｐゴシック" w:hAnsi="ＭＳ Ｐゴシック" w:hint="eastAsia"/>
                <w:color w:val="FF0000"/>
                <w:sz w:val="18"/>
              </w:rPr>
              <w:t>適用について</w:t>
            </w:r>
          </w:p>
        </w:tc>
        <w:tc>
          <w:tcPr>
            <w:tcW w:w="282" w:type="dxa"/>
          </w:tcPr>
          <w:p w:rsidR="000F26B3" w:rsidRDefault="000F26B3">
            <w:pPr>
              <w:rPr>
                <w:rFonts w:ascii="ＭＳ Ｐゴシック" w:hAnsi="ＭＳ Ｐゴシック"/>
                <w:color w:val="000000"/>
                <w:sz w:val="18"/>
                <w:szCs w:val="18"/>
              </w:rPr>
            </w:pPr>
          </w:p>
        </w:tc>
        <w:tc>
          <w:tcPr>
            <w:tcW w:w="8549" w:type="dxa"/>
            <w:gridSpan w:val="14"/>
          </w:tcPr>
          <w:p w:rsidR="009D19AF" w:rsidRDefault="000F26B3" w:rsidP="000F26B3">
            <w:pPr>
              <w:jc w:val="left"/>
              <w:outlineLvl w:val="0"/>
              <w:rPr>
                <w:rFonts w:ascii="ＭＳ Ｐゴシック" w:hAnsi="ＭＳ Ｐゴシック"/>
                <w:color w:val="FF0000"/>
                <w:sz w:val="18"/>
                <w:szCs w:val="18"/>
              </w:rPr>
            </w:pPr>
            <w:r w:rsidRPr="00474E02">
              <w:rPr>
                <w:rFonts w:ascii="ＭＳ Ｐゴシック" w:hAnsi="ＭＳ Ｐゴシック" w:hint="eastAsia"/>
                <w:color w:val="FF0000"/>
                <w:sz w:val="18"/>
                <w:szCs w:val="18"/>
              </w:rPr>
              <w:t>※</w:t>
            </w:r>
            <w:proofErr w:type="spellStart"/>
            <w:r w:rsidR="009D19AF">
              <w:rPr>
                <w:rFonts w:ascii="ＭＳ Ｐゴシック" w:hAnsi="ＭＳ Ｐゴシック" w:hint="eastAsia"/>
                <w:color w:val="FF0000"/>
                <w:sz w:val="18"/>
                <w:szCs w:val="18"/>
              </w:rPr>
              <w:t>Atrernate</w:t>
            </w:r>
            <w:proofErr w:type="spellEnd"/>
            <w:r w:rsidR="009D19AF">
              <w:rPr>
                <w:rFonts w:ascii="ＭＳ Ｐゴシック" w:hAnsi="ＭＳ Ｐゴシック"/>
                <w:color w:val="FF0000"/>
                <w:sz w:val="18"/>
                <w:szCs w:val="18"/>
              </w:rPr>
              <w:t>(</w:t>
            </w:r>
            <w:r w:rsidR="009D19AF">
              <w:rPr>
                <w:rFonts w:ascii="ＭＳ Ｐゴシック" w:hAnsi="ＭＳ Ｐゴシック" w:hint="eastAsia"/>
                <w:color w:val="FF0000"/>
                <w:sz w:val="18"/>
                <w:szCs w:val="18"/>
              </w:rPr>
              <w:t>ｵﾙﾀﾈｲﾄ)の選手は</w:t>
            </w:r>
            <w:proofErr w:type="spellStart"/>
            <w:r w:rsidR="009D19AF">
              <w:rPr>
                <w:rFonts w:ascii="ＭＳ Ｐゴシック" w:hAnsi="ＭＳ Ｐゴシック"/>
                <w:color w:val="FF0000"/>
                <w:sz w:val="18"/>
                <w:szCs w:val="18"/>
              </w:rPr>
              <w:t>witidr</w:t>
            </w:r>
            <w:r w:rsidR="009D19AF">
              <w:rPr>
                <w:rFonts w:ascii="ＭＳ Ｐゴシック" w:hAnsi="ＭＳ Ｐゴシック" w:hint="eastAsia"/>
                <w:color w:val="FF0000"/>
                <w:sz w:val="18"/>
                <w:szCs w:val="18"/>
              </w:rPr>
              <w:t>a</w:t>
            </w:r>
            <w:r w:rsidR="009D19AF">
              <w:rPr>
                <w:rFonts w:ascii="ＭＳ Ｐゴシック" w:hAnsi="ＭＳ Ｐゴシック"/>
                <w:color w:val="FF0000"/>
                <w:sz w:val="18"/>
                <w:szCs w:val="18"/>
              </w:rPr>
              <w:t>w</w:t>
            </w:r>
            <w:proofErr w:type="spellEnd"/>
            <w:r w:rsidR="009D19AF">
              <w:rPr>
                <w:rFonts w:ascii="ＭＳ Ｐゴシック" w:hAnsi="ＭＳ Ｐゴシック" w:hint="eastAsia"/>
                <w:color w:val="FF0000"/>
                <w:sz w:val="18"/>
                <w:szCs w:val="18"/>
              </w:rPr>
              <w:t>等で</w:t>
            </w:r>
            <w:r w:rsidR="009D19AF">
              <w:rPr>
                <w:rFonts w:ascii="ＭＳ Ｐゴシック" w:hAnsi="ＭＳ Ｐゴシック"/>
                <w:color w:val="FF0000"/>
                <w:sz w:val="18"/>
                <w:szCs w:val="18"/>
              </w:rPr>
              <w:t>main/</w:t>
            </w:r>
            <w:r w:rsidR="009D19AF">
              <w:rPr>
                <w:rFonts w:ascii="ＭＳ Ｐゴシック" w:hAnsi="ＭＳ Ｐゴシック" w:hint="eastAsia"/>
                <w:color w:val="FF0000"/>
                <w:sz w:val="18"/>
                <w:szCs w:val="18"/>
              </w:rPr>
              <w:t>s</w:t>
            </w:r>
            <w:r w:rsidR="009D19AF">
              <w:rPr>
                <w:rFonts w:ascii="ＭＳ Ｐゴシック" w:hAnsi="ＭＳ Ｐゴシック"/>
                <w:color w:val="FF0000"/>
                <w:sz w:val="18"/>
                <w:szCs w:val="18"/>
              </w:rPr>
              <w:t>econd</w:t>
            </w:r>
            <w:r w:rsidR="009D19AF">
              <w:rPr>
                <w:rFonts w:ascii="ＭＳ Ｐゴシック" w:hAnsi="ＭＳ Ｐゴシック" w:hint="eastAsia"/>
                <w:color w:val="FF0000"/>
                <w:sz w:val="18"/>
                <w:szCs w:val="18"/>
              </w:rPr>
              <w:t>のdraw枠に空きが出た</w:t>
            </w:r>
            <w:r w:rsidR="0002263F">
              <w:rPr>
                <w:rFonts w:ascii="ＭＳ Ｐゴシック" w:hAnsi="ＭＳ Ｐゴシック" w:hint="eastAsia"/>
                <w:color w:val="FF0000"/>
                <w:sz w:val="18"/>
                <w:szCs w:val="18"/>
              </w:rPr>
              <w:t>場合</w:t>
            </w:r>
            <w:r w:rsidR="009D19AF">
              <w:rPr>
                <w:rFonts w:ascii="ＭＳ Ｐゴシック" w:hAnsi="ＭＳ Ｐゴシック" w:hint="eastAsia"/>
                <w:color w:val="FF0000"/>
                <w:sz w:val="18"/>
                <w:szCs w:val="18"/>
              </w:rPr>
              <w:t>のみrank</w:t>
            </w:r>
            <w:r w:rsidR="009D19AF">
              <w:rPr>
                <w:rFonts w:ascii="ＭＳ Ｐゴシック" w:hAnsi="ＭＳ Ｐゴシック"/>
                <w:color w:val="FF0000"/>
                <w:sz w:val="18"/>
                <w:szCs w:val="18"/>
              </w:rPr>
              <w:t>ing</w:t>
            </w:r>
            <w:r w:rsidR="009D19AF">
              <w:rPr>
                <w:rFonts w:ascii="ＭＳ Ｐゴシック" w:hAnsi="ＭＳ Ｐゴシック" w:hint="eastAsia"/>
                <w:color w:val="FF0000"/>
                <w:sz w:val="18"/>
                <w:szCs w:val="18"/>
              </w:rPr>
              <w:t>順に</w:t>
            </w:r>
            <w:r w:rsidR="009D19AF">
              <w:rPr>
                <w:rFonts w:ascii="ＭＳ Ｐゴシック" w:hAnsi="ＭＳ Ｐゴシック"/>
                <w:color w:val="FF0000"/>
                <w:sz w:val="18"/>
                <w:szCs w:val="18"/>
              </w:rPr>
              <w:t>second draw</w:t>
            </w:r>
            <w:r w:rsidR="009D19AF">
              <w:rPr>
                <w:rFonts w:ascii="ＭＳ Ｐゴシック" w:hAnsi="ＭＳ Ｐゴシック" w:hint="eastAsia"/>
                <w:color w:val="FF0000"/>
                <w:sz w:val="18"/>
                <w:szCs w:val="18"/>
              </w:rPr>
              <w:t>に入ることが出来ます。その際</w:t>
            </w:r>
            <w:r w:rsidR="0002263F">
              <w:rPr>
                <w:rFonts w:ascii="ＭＳ Ｐゴシック" w:hAnsi="ＭＳ Ｐゴシック" w:hint="eastAsia"/>
                <w:color w:val="FF0000"/>
                <w:sz w:val="18"/>
                <w:szCs w:val="18"/>
              </w:rPr>
              <w:t>、</w:t>
            </w:r>
            <w:r w:rsidR="009D19AF">
              <w:rPr>
                <w:rFonts w:ascii="ＭＳ Ｐゴシック" w:hAnsi="ＭＳ Ｐゴシック" w:hint="eastAsia"/>
                <w:color w:val="FF0000"/>
                <w:sz w:val="18"/>
                <w:szCs w:val="18"/>
              </w:rPr>
              <w:t>sign inを済ませている必要があります。</w:t>
            </w:r>
          </w:p>
          <w:p w:rsidR="000F26B3" w:rsidRDefault="009D19AF" w:rsidP="0002263F">
            <w:pPr>
              <w:jc w:val="left"/>
              <w:outlineLvl w:val="0"/>
              <w:rPr>
                <w:rFonts w:ascii="ＭＳ Ｐゴシック" w:hAnsi="ＭＳ Ｐゴシック"/>
                <w:color w:val="000000"/>
                <w:sz w:val="6"/>
                <w:szCs w:val="18"/>
              </w:rPr>
            </w:pPr>
            <w:r>
              <w:rPr>
                <w:rFonts w:ascii="ＭＳ Ｐゴシック" w:hAnsi="ＭＳ Ｐゴシック" w:hint="eastAsia"/>
                <w:color w:val="FF0000"/>
                <w:sz w:val="18"/>
                <w:szCs w:val="18"/>
              </w:rPr>
              <w:t>※</w:t>
            </w:r>
            <w:r w:rsidR="00CD15D1" w:rsidRPr="00474E02">
              <w:rPr>
                <w:rFonts w:ascii="ＭＳ Ｐゴシック" w:hAnsi="ＭＳ Ｐゴシック" w:hint="eastAsia"/>
                <w:color w:val="FF0000"/>
                <w:sz w:val="18"/>
                <w:szCs w:val="18"/>
              </w:rPr>
              <w:t>女子</w:t>
            </w:r>
            <w:r w:rsidR="0002263F">
              <w:rPr>
                <w:rFonts w:ascii="ＭＳ Ｐゴシック" w:hAnsi="ＭＳ Ｐゴシック" w:hint="eastAsia"/>
                <w:color w:val="FF0000"/>
                <w:sz w:val="18"/>
                <w:szCs w:val="18"/>
              </w:rPr>
              <w:t>main</w:t>
            </w:r>
            <w:r w:rsidR="00CD15D1" w:rsidRPr="00474E02">
              <w:rPr>
                <w:rFonts w:ascii="ＭＳ Ｐゴシック" w:hAnsi="ＭＳ Ｐゴシック" w:hint="eastAsia"/>
                <w:color w:val="FF0000"/>
                <w:sz w:val="18"/>
                <w:szCs w:val="18"/>
              </w:rPr>
              <w:t>、男子Bにおいても、</w:t>
            </w:r>
            <w:r w:rsidR="00474E02" w:rsidRPr="00474E02">
              <w:rPr>
                <w:rFonts w:ascii="ＭＳ Ｐゴシック" w:hAnsi="ＭＳ Ｐゴシック" w:hint="eastAsia"/>
                <w:color w:val="FF0000"/>
                <w:sz w:val="18"/>
                <w:szCs w:val="18"/>
              </w:rPr>
              <w:t>申込み</w:t>
            </w:r>
            <w:r w:rsidR="00CD15D1" w:rsidRPr="00474E02">
              <w:rPr>
                <w:rFonts w:ascii="ＭＳ Ｐゴシック" w:hAnsi="ＭＳ Ｐゴシック" w:hint="eastAsia"/>
                <w:color w:val="FF0000"/>
                <w:sz w:val="18"/>
                <w:szCs w:val="18"/>
              </w:rPr>
              <w:t>超過の場合</w:t>
            </w:r>
            <w:r w:rsidR="0002263F">
              <w:rPr>
                <w:rFonts w:ascii="ＭＳ Ｐゴシック" w:hAnsi="ＭＳ Ｐゴシック" w:hint="eastAsia"/>
                <w:color w:val="FF0000"/>
                <w:sz w:val="18"/>
                <w:szCs w:val="18"/>
              </w:rPr>
              <w:t>、当該選手には</w:t>
            </w:r>
            <w:r>
              <w:rPr>
                <w:rFonts w:ascii="ＭＳ Ｐゴシック" w:hAnsi="ＭＳ Ｐゴシック" w:hint="eastAsia"/>
                <w:color w:val="FF0000"/>
                <w:sz w:val="18"/>
                <w:szCs w:val="18"/>
              </w:rPr>
              <w:t>Alternate</w:t>
            </w:r>
            <w:r w:rsidR="0002263F">
              <w:rPr>
                <w:rFonts w:ascii="ＭＳ Ｐゴシック" w:hAnsi="ＭＳ Ｐゴシック" w:hint="eastAsia"/>
                <w:color w:val="FF0000"/>
                <w:sz w:val="18"/>
                <w:szCs w:val="18"/>
              </w:rPr>
              <w:t>の表示をさせていただきます。</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697" w:type="dxa"/>
            <w:vMerge w:val="restart"/>
          </w:tcPr>
          <w:p w:rsidR="000F26B3" w:rsidRDefault="000F26B3">
            <w:pPr>
              <w:ind w:left="43"/>
              <w:jc w:val="center"/>
              <w:rPr>
                <w:rFonts w:ascii="ＭＳ Ｐゴシック" w:hAnsi="ＭＳ Ｐゴシック"/>
                <w:color w:val="000000"/>
                <w:sz w:val="18"/>
                <w:szCs w:val="18"/>
              </w:rPr>
            </w:pPr>
            <w:r>
              <w:rPr>
                <w:rFonts w:ascii="ＭＳ Ｐゴシック" w:hAnsi="ＭＳ Ｐゴシック" w:hint="eastAsia"/>
                <w:color w:val="000000"/>
                <w:sz w:val="18"/>
                <w:szCs w:val="18"/>
              </w:rPr>
              <w:t>サインイン</w:t>
            </w:r>
          </w:p>
          <w:p w:rsidR="000F26B3" w:rsidRDefault="000F26B3">
            <w:pPr>
              <w:ind w:left="43"/>
              <w:jc w:val="center"/>
              <w:rPr>
                <w:rFonts w:ascii="ＭＳ Ｐゴシック" w:hAnsi="ＭＳ Ｐゴシック"/>
                <w:color w:val="000000"/>
                <w:sz w:val="18"/>
                <w:szCs w:val="18"/>
              </w:rPr>
            </w:pPr>
            <w:r>
              <w:rPr>
                <w:rFonts w:ascii="ＭＳ Ｐゴシック" w:hAnsi="ＭＳ Ｐゴシック" w:hint="eastAsia"/>
                <w:color w:val="000000"/>
                <w:sz w:val="18"/>
                <w:szCs w:val="18"/>
              </w:rPr>
              <w:t>ドロー会議</w:t>
            </w:r>
          </w:p>
          <w:p w:rsidR="000F26B3" w:rsidRDefault="000F26B3">
            <w:pPr>
              <w:ind w:left="43"/>
              <w:jc w:val="center"/>
              <w:rPr>
                <w:rFonts w:ascii="ＭＳ Ｐゴシック" w:hAnsi="ＭＳ Ｐゴシック"/>
                <w:color w:val="000000"/>
                <w:sz w:val="18"/>
                <w:szCs w:val="18"/>
              </w:rPr>
            </w:pPr>
            <w:r>
              <w:rPr>
                <w:rFonts w:ascii="ＭＳ Ｐゴシック" w:hAnsi="ＭＳ Ｐゴシック" w:hint="eastAsia"/>
                <w:color w:val="000000"/>
                <w:sz w:val="16"/>
                <w:szCs w:val="18"/>
              </w:rPr>
              <w:t>（大会共通事項）</w:t>
            </w:r>
          </w:p>
        </w:tc>
        <w:tc>
          <w:tcPr>
            <w:tcW w:w="282" w:type="dxa"/>
            <w:vMerge w:val="restart"/>
          </w:tcPr>
          <w:p w:rsidR="000F26B3" w:rsidRDefault="000F26B3">
            <w:pPr>
              <w:rPr>
                <w:rFonts w:ascii="ＭＳ Ｐゴシック" w:hAnsi="ＭＳ Ｐゴシック"/>
                <w:color w:val="000000"/>
                <w:sz w:val="18"/>
                <w:szCs w:val="18"/>
              </w:rPr>
            </w:pPr>
          </w:p>
        </w:tc>
        <w:tc>
          <w:tcPr>
            <w:tcW w:w="563" w:type="dxa"/>
            <w:gridSpan w:val="2"/>
            <w:vMerge w:val="restart"/>
          </w:tcPr>
          <w:p w:rsidR="000F26B3" w:rsidRDefault="000F26B3">
            <w:pPr>
              <w:outlineLvl w:val="0"/>
              <w:rPr>
                <w:rFonts w:ascii="ＭＳ Ｐゴシック" w:hAnsi="ＭＳ Ｐゴシック"/>
                <w:color w:val="000000"/>
                <w:sz w:val="18"/>
                <w:szCs w:val="18"/>
              </w:rPr>
            </w:pPr>
          </w:p>
        </w:tc>
        <w:tc>
          <w:tcPr>
            <w:tcW w:w="1211" w:type="dxa"/>
            <w:gridSpan w:val="3"/>
            <w:tcBorders>
              <w:bottom w:val="single" w:sz="4" w:space="0" w:color="auto"/>
            </w:tcBorders>
          </w:tcPr>
          <w:p w:rsidR="000F26B3" w:rsidRDefault="000F26B3">
            <w:pPr>
              <w:outlineLvl w:val="0"/>
              <w:rPr>
                <w:rFonts w:ascii="ＭＳ Ｐゴシック" w:hAnsi="ＭＳ Ｐゴシック"/>
                <w:color w:val="000000"/>
                <w:sz w:val="18"/>
                <w:szCs w:val="18"/>
              </w:rPr>
            </w:pPr>
          </w:p>
        </w:tc>
        <w:tc>
          <w:tcPr>
            <w:tcW w:w="3207" w:type="dxa"/>
            <w:gridSpan w:val="6"/>
            <w:tcBorders>
              <w:top w:val="single" w:sz="4" w:space="0" w:color="auto"/>
              <w:left w:val="single" w:sz="4" w:space="0" w:color="auto"/>
              <w:bottom w:val="single" w:sz="4" w:space="0" w:color="auto"/>
              <w:right w:val="single" w:sz="4" w:space="0" w:color="auto"/>
            </w:tcBorders>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サインイン</w:t>
            </w:r>
          </w:p>
        </w:tc>
        <w:tc>
          <w:tcPr>
            <w:tcW w:w="3568" w:type="dxa"/>
            <w:gridSpan w:val="3"/>
            <w:tcBorders>
              <w:top w:val="single" w:sz="4" w:space="0" w:color="auto"/>
              <w:left w:val="single" w:sz="4" w:space="0" w:color="auto"/>
              <w:bottom w:val="single" w:sz="4" w:space="0" w:color="auto"/>
              <w:right w:val="single" w:sz="4" w:space="0" w:color="auto"/>
            </w:tcBorders>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ドロー会議</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697" w:type="dxa"/>
            <w:vMerge/>
          </w:tcPr>
          <w:p w:rsidR="000F26B3" w:rsidRDefault="000F26B3">
            <w:pPr>
              <w:ind w:left="43"/>
              <w:jc w:val="center"/>
              <w:rPr>
                <w:rFonts w:ascii="ＭＳ Ｐゴシック" w:hAnsi="ＭＳ Ｐゴシック"/>
                <w:color w:val="000000"/>
                <w:sz w:val="18"/>
                <w:szCs w:val="18"/>
              </w:rPr>
            </w:pPr>
          </w:p>
        </w:tc>
        <w:tc>
          <w:tcPr>
            <w:tcW w:w="282" w:type="dxa"/>
            <w:vMerge/>
          </w:tcPr>
          <w:p w:rsidR="000F26B3" w:rsidRDefault="000F26B3">
            <w:pPr>
              <w:rPr>
                <w:rFonts w:ascii="ＭＳ Ｐゴシック" w:hAnsi="ＭＳ Ｐゴシック"/>
                <w:color w:val="000000"/>
                <w:sz w:val="18"/>
                <w:szCs w:val="18"/>
              </w:rPr>
            </w:pPr>
          </w:p>
        </w:tc>
        <w:tc>
          <w:tcPr>
            <w:tcW w:w="563" w:type="dxa"/>
            <w:gridSpan w:val="2"/>
            <w:vMerge/>
            <w:tcBorders>
              <w:right w:val="single" w:sz="4" w:space="0" w:color="auto"/>
            </w:tcBorders>
          </w:tcPr>
          <w:p w:rsidR="000F26B3" w:rsidRDefault="000F26B3">
            <w:pPr>
              <w:outlineLvl w:val="0"/>
              <w:rPr>
                <w:rFonts w:ascii="ＭＳ Ｐゴシック" w:hAnsi="ＭＳ Ｐゴシック"/>
                <w:color w:val="000000"/>
                <w:sz w:val="18"/>
                <w:szCs w:val="18"/>
              </w:rPr>
            </w:pPr>
          </w:p>
        </w:tc>
        <w:tc>
          <w:tcPr>
            <w:tcW w:w="1211" w:type="dxa"/>
            <w:gridSpan w:val="3"/>
            <w:tcBorders>
              <w:top w:val="single" w:sz="4" w:space="0" w:color="auto"/>
              <w:left w:val="single" w:sz="4" w:space="0" w:color="auto"/>
              <w:bottom w:val="single" w:sz="4" w:space="0" w:color="auto"/>
            </w:tcBorders>
            <w:vAlign w:val="center"/>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シングルス</w:t>
            </w:r>
          </w:p>
        </w:tc>
        <w:tc>
          <w:tcPr>
            <w:tcW w:w="3207" w:type="dxa"/>
            <w:gridSpan w:val="6"/>
            <w:tcBorders>
              <w:top w:val="single" w:sz="4" w:space="0" w:color="auto"/>
              <w:left w:val="single" w:sz="4" w:space="0" w:color="auto"/>
              <w:bottom w:val="single" w:sz="4" w:space="0" w:color="auto"/>
              <w:right w:val="single" w:sz="4" w:space="0" w:color="auto"/>
            </w:tcBorders>
          </w:tcPr>
          <w:p w:rsidR="000F26B3" w:rsidRPr="003479EB" w:rsidRDefault="00E138BD" w:rsidP="00E138BD">
            <w:pPr>
              <w:ind w:firstLineChars="100" w:firstLine="180"/>
              <w:outlineLvl w:val="0"/>
              <w:rPr>
                <w:rFonts w:ascii="ＭＳ Ｐゴシック" w:hAnsi="ＭＳ Ｐゴシック"/>
                <w:sz w:val="18"/>
                <w:szCs w:val="18"/>
              </w:rPr>
            </w:pPr>
            <w:r>
              <w:rPr>
                <w:rFonts w:ascii="ＭＳ Ｐゴシック" w:hAnsi="ＭＳ Ｐゴシック" w:hint="eastAsia"/>
                <w:sz w:val="18"/>
                <w:szCs w:val="18"/>
              </w:rPr>
              <w:t>３</w:t>
            </w:r>
            <w:r w:rsidR="000F26B3" w:rsidRPr="003479EB">
              <w:rPr>
                <w:rFonts w:ascii="ＭＳ Ｐゴシック" w:hAnsi="ＭＳ Ｐゴシック" w:hint="eastAsia"/>
                <w:sz w:val="18"/>
                <w:szCs w:val="18"/>
              </w:rPr>
              <w:t>月</w:t>
            </w:r>
            <w:r>
              <w:rPr>
                <w:rFonts w:ascii="ＭＳ Ｐゴシック" w:hAnsi="ＭＳ Ｐゴシック" w:hint="eastAsia"/>
                <w:sz w:val="18"/>
                <w:szCs w:val="18"/>
              </w:rPr>
              <w:t>５</w:t>
            </w:r>
            <w:r w:rsidR="000F26B3" w:rsidRPr="003479EB">
              <w:rPr>
                <w:rFonts w:ascii="ＭＳ Ｐゴシック" w:hAnsi="ＭＳ Ｐゴシック" w:hint="eastAsia"/>
                <w:sz w:val="18"/>
                <w:szCs w:val="18"/>
              </w:rPr>
              <w:t>日（木）１２：００～１６：００まで</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0F26B3" w:rsidRPr="003479EB" w:rsidRDefault="00E138BD" w:rsidP="00E138BD">
            <w:pPr>
              <w:jc w:val="center"/>
              <w:outlineLvl w:val="0"/>
              <w:rPr>
                <w:rFonts w:ascii="ＭＳ Ｐゴシック" w:hAnsi="ＭＳ Ｐゴシック"/>
                <w:sz w:val="18"/>
                <w:szCs w:val="18"/>
              </w:rPr>
            </w:pPr>
            <w:r>
              <w:rPr>
                <w:rFonts w:ascii="ＭＳ Ｐゴシック" w:hAnsi="ＭＳ Ｐゴシック" w:hint="eastAsia"/>
                <w:sz w:val="18"/>
                <w:szCs w:val="18"/>
              </w:rPr>
              <w:t>３</w:t>
            </w:r>
            <w:r w:rsidR="000F26B3" w:rsidRPr="003479EB">
              <w:rPr>
                <w:rFonts w:ascii="ＭＳ Ｐゴシック" w:hAnsi="ＭＳ Ｐゴシック" w:hint="eastAsia"/>
                <w:sz w:val="18"/>
                <w:szCs w:val="18"/>
              </w:rPr>
              <w:t>月</w:t>
            </w:r>
            <w:r>
              <w:rPr>
                <w:rFonts w:ascii="ＭＳ Ｐゴシック" w:hAnsi="ＭＳ Ｐゴシック" w:hint="eastAsia"/>
                <w:sz w:val="18"/>
                <w:szCs w:val="18"/>
              </w:rPr>
              <w:t>５</w:t>
            </w:r>
            <w:r w:rsidR="000F26B3" w:rsidRPr="003479EB">
              <w:rPr>
                <w:rFonts w:ascii="ＭＳ Ｐゴシック" w:hAnsi="ＭＳ Ｐゴシック" w:hint="eastAsia"/>
                <w:sz w:val="18"/>
                <w:szCs w:val="18"/>
              </w:rPr>
              <w:t>日（木）１６：００から</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1697" w:type="dxa"/>
            <w:vMerge/>
          </w:tcPr>
          <w:p w:rsidR="000F26B3" w:rsidRDefault="000F26B3">
            <w:pPr>
              <w:ind w:left="43"/>
              <w:jc w:val="center"/>
              <w:rPr>
                <w:rFonts w:ascii="ＭＳ Ｐゴシック" w:hAnsi="ＭＳ Ｐゴシック"/>
                <w:color w:val="000000"/>
                <w:sz w:val="18"/>
                <w:szCs w:val="18"/>
              </w:rPr>
            </w:pPr>
          </w:p>
        </w:tc>
        <w:tc>
          <w:tcPr>
            <w:tcW w:w="282" w:type="dxa"/>
            <w:vMerge/>
          </w:tcPr>
          <w:p w:rsidR="000F26B3" w:rsidRDefault="000F26B3">
            <w:pPr>
              <w:rPr>
                <w:rFonts w:ascii="ＭＳ Ｐゴシック" w:hAnsi="ＭＳ Ｐゴシック"/>
                <w:color w:val="000000"/>
                <w:sz w:val="18"/>
                <w:szCs w:val="18"/>
              </w:rPr>
            </w:pPr>
          </w:p>
        </w:tc>
        <w:tc>
          <w:tcPr>
            <w:tcW w:w="563" w:type="dxa"/>
            <w:gridSpan w:val="2"/>
            <w:vMerge/>
            <w:tcBorders>
              <w:right w:val="single" w:sz="4" w:space="0" w:color="auto"/>
            </w:tcBorders>
          </w:tcPr>
          <w:p w:rsidR="000F26B3" w:rsidRDefault="000F26B3">
            <w:pPr>
              <w:outlineLvl w:val="0"/>
              <w:rPr>
                <w:rFonts w:ascii="ＭＳ Ｐゴシック" w:hAnsi="ＭＳ Ｐゴシック"/>
                <w:color w:val="000000"/>
                <w:sz w:val="18"/>
                <w:szCs w:val="18"/>
              </w:rPr>
            </w:pPr>
          </w:p>
        </w:tc>
        <w:tc>
          <w:tcPr>
            <w:tcW w:w="1211" w:type="dxa"/>
            <w:gridSpan w:val="3"/>
            <w:tcBorders>
              <w:top w:val="single" w:sz="4" w:space="0" w:color="auto"/>
              <w:left w:val="single" w:sz="4" w:space="0" w:color="auto"/>
              <w:bottom w:val="single" w:sz="4" w:space="0" w:color="auto"/>
            </w:tcBorders>
            <w:vAlign w:val="center"/>
          </w:tcPr>
          <w:p w:rsidR="000F26B3" w:rsidRDefault="000F26B3">
            <w:pPr>
              <w:jc w:val="center"/>
              <w:outlineLvl w:val="0"/>
              <w:rPr>
                <w:rFonts w:ascii="ＭＳ Ｐゴシック" w:hAnsi="ＭＳ Ｐゴシック"/>
                <w:color w:val="000000"/>
                <w:sz w:val="18"/>
                <w:szCs w:val="18"/>
              </w:rPr>
            </w:pPr>
            <w:r>
              <w:rPr>
                <w:rFonts w:ascii="ＭＳ Ｐゴシック" w:hAnsi="ＭＳ Ｐゴシック" w:hint="eastAsia"/>
                <w:color w:val="000000"/>
                <w:sz w:val="18"/>
                <w:szCs w:val="18"/>
              </w:rPr>
              <w:t>ダブルス</w:t>
            </w:r>
          </w:p>
        </w:tc>
        <w:tc>
          <w:tcPr>
            <w:tcW w:w="3207" w:type="dxa"/>
            <w:gridSpan w:val="6"/>
            <w:tcBorders>
              <w:top w:val="single" w:sz="4" w:space="0" w:color="auto"/>
              <w:left w:val="single" w:sz="4" w:space="0" w:color="auto"/>
              <w:bottom w:val="single" w:sz="4" w:space="0" w:color="auto"/>
              <w:right w:val="single" w:sz="4" w:space="0" w:color="auto"/>
            </w:tcBorders>
          </w:tcPr>
          <w:p w:rsidR="000F26B3" w:rsidRPr="003479EB" w:rsidRDefault="000F26B3" w:rsidP="00E138BD">
            <w:pPr>
              <w:ind w:firstLineChars="100" w:firstLine="180"/>
              <w:outlineLvl w:val="0"/>
              <w:rPr>
                <w:rFonts w:ascii="ＭＳ Ｐゴシック" w:hAnsi="ＭＳ Ｐゴシック"/>
                <w:sz w:val="18"/>
                <w:szCs w:val="18"/>
              </w:rPr>
            </w:pPr>
            <w:r w:rsidRPr="003479EB">
              <w:rPr>
                <w:rFonts w:ascii="ＭＳ Ｐゴシック" w:hAnsi="ＭＳ Ｐゴシック" w:hint="eastAsia"/>
                <w:sz w:val="18"/>
                <w:szCs w:val="18"/>
              </w:rPr>
              <w:t>３月</w:t>
            </w:r>
            <w:r w:rsidR="00E138BD">
              <w:rPr>
                <w:rFonts w:ascii="ＭＳ Ｐゴシック" w:hAnsi="ＭＳ Ｐゴシック" w:hint="eastAsia"/>
                <w:sz w:val="18"/>
                <w:szCs w:val="18"/>
              </w:rPr>
              <w:t>６</w:t>
            </w:r>
            <w:r w:rsidRPr="003479EB">
              <w:rPr>
                <w:rFonts w:ascii="ＭＳ Ｐゴシック" w:hAnsi="ＭＳ Ｐゴシック" w:hint="eastAsia"/>
                <w:sz w:val="18"/>
                <w:szCs w:val="18"/>
              </w:rPr>
              <w:t>日（金）１２：００まで</w:t>
            </w:r>
          </w:p>
        </w:tc>
        <w:tc>
          <w:tcPr>
            <w:tcW w:w="3568" w:type="dxa"/>
            <w:gridSpan w:val="3"/>
            <w:tcBorders>
              <w:top w:val="single" w:sz="4" w:space="0" w:color="auto"/>
              <w:left w:val="single" w:sz="4" w:space="0" w:color="auto"/>
              <w:bottom w:val="single" w:sz="4" w:space="0" w:color="auto"/>
              <w:right w:val="single" w:sz="4" w:space="0" w:color="auto"/>
            </w:tcBorders>
            <w:vAlign w:val="center"/>
          </w:tcPr>
          <w:p w:rsidR="000F26B3" w:rsidRPr="003479EB" w:rsidRDefault="000F26B3" w:rsidP="00E138BD">
            <w:pPr>
              <w:jc w:val="center"/>
              <w:outlineLvl w:val="0"/>
              <w:rPr>
                <w:rFonts w:ascii="ＭＳ Ｐゴシック" w:hAnsi="ＭＳ Ｐゴシック"/>
                <w:sz w:val="18"/>
                <w:szCs w:val="18"/>
              </w:rPr>
            </w:pPr>
            <w:r w:rsidRPr="003479EB">
              <w:rPr>
                <w:rFonts w:ascii="ＭＳ Ｐゴシック" w:hAnsi="ＭＳ Ｐゴシック" w:hint="eastAsia"/>
                <w:sz w:val="18"/>
                <w:szCs w:val="18"/>
              </w:rPr>
              <w:t>３月</w:t>
            </w:r>
            <w:r w:rsidR="00E138BD">
              <w:rPr>
                <w:rFonts w:ascii="ＭＳ Ｐゴシック" w:hAnsi="ＭＳ Ｐゴシック" w:hint="eastAsia"/>
                <w:sz w:val="18"/>
                <w:szCs w:val="18"/>
              </w:rPr>
              <w:t>６</w:t>
            </w:r>
            <w:r w:rsidRPr="003479EB">
              <w:rPr>
                <w:rFonts w:ascii="ＭＳ Ｐゴシック" w:hAnsi="ＭＳ Ｐゴシック" w:hint="eastAsia"/>
                <w:sz w:val="18"/>
                <w:szCs w:val="18"/>
              </w:rPr>
              <w:t>日（金）１２：００から</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697" w:type="dxa"/>
          </w:tcPr>
          <w:p w:rsidR="000F26B3" w:rsidRDefault="000F26B3">
            <w:pPr>
              <w:ind w:left="43"/>
              <w:jc w:val="center"/>
              <w:rPr>
                <w:rFonts w:ascii="ＭＳ Ｐゴシック" w:hAnsi="ＭＳ Ｐゴシック"/>
                <w:color w:val="000000"/>
                <w:sz w:val="8"/>
              </w:rPr>
            </w:pP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outlineLvl w:val="0"/>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KITAKYUSHU OPEN　賞金</w:t>
            </w:r>
          </w:p>
        </w:tc>
        <w:tc>
          <w:tcPr>
            <w:tcW w:w="282" w:type="dxa"/>
          </w:tcPr>
          <w:p w:rsidR="000F26B3" w:rsidRDefault="000F26B3">
            <w:pPr>
              <w:ind w:left="209"/>
              <w:jc w:val="distribute"/>
              <w:rPr>
                <w:rFonts w:ascii="ＭＳ Ｐゴシック" w:hAnsi="ＭＳ Ｐゴシック"/>
                <w:color w:val="000000"/>
                <w:sz w:val="18"/>
              </w:rPr>
            </w:pPr>
          </w:p>
        </w:tc>
        <w:tc>
          <w:tcPr>
            <w:tcW w:w="8549" w:type="dxa"/>
            <w:gridSpan w:val="14"/>
            <w:vAlign w:val="center"/>
          </w:tcPr>
          <w:p w:rsidR="000F26B3" w:rsidRDefault="000F26B3">
            <w:pPr>
              <w:outlineLvl w:val="0"/>
              <w:rPr>
                <w:rFonts w:ascii="ＭＳ Ｐゴシック" w:hAnsi="ＭＳ Ｐゴシック"/>
                <w:sz w:val="18"/>
              </w:rPr>
            </w:pPr>
            <w:r>
              <w:rPr>
                <w:rFonts w:ascii="ＭＳ Ｐゴシック" w:hAnsi="ＭＳ Ｐゴシック" w:hint="eastAsia"/>
                <w:sz w:val="18"/>
              </w:rPr>
              <w:t>ＵＳ＄　３０００</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color w:val="000000"/>
                <w:sz w:val="8"/>
              </w:rPr>
            </w:pPr>
          </w:p>
        </w:tc>
        <w:tc>
          <w:tcPr>
            <w:tcW w:w="282" w:type="dxa"/>
          </w:tcPr>
          <w:p w:rsidR="000F26B3" w:rsidRDefault="000F26B3">
            <w:pPr>
              <w:rPr>
                <w:rFonts w:ascii="ＭＳ Ｐゴシック" w:hAnsi="ＭＳ Ｐゴシック"/>
                <w:color w:val="000000"/>
                <w:sz w:val="8"/>
              </w:rPr>
            </w:pPr>
          </w:p>
        </w:tc>
        <w:tc>
          <w:tcPr>
            <w:tcW w:w="8549" w:type="dxa"/>
            <w:gridSpan w:val="14"/>
          </w:tcPr>
          <w:p w:rsidR="000F26B3" w:rsidRDefault="000F26B3">
            <w:pPr>
              <w:outlineLvl w:val="0"/>
              <w:rPr>
                <w:rFonts w:ascii="ＭＳ Ｐゴシック" w:hAnsi="ＭＳ Ｐゴシック"/>
                <w:color w:val="000000"/>
                <w:sz w:val="8"/>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2"/>
        </w:trPr>
        <w:tc>
          <w:tcPr>
            <w:tcW w:w="1697" w:type="dxa"/>
            <w:vAlign w:val="center"/>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競技方法</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6"/>
                <w:szCs w:val="18"/>
              </w:rPr>
              <w:t>（大会共通事項）</w:t>
            </w:r>
          </w:p>
        </w:tc>
        <w:tc>
          <w:tcPr>
            <w:tcW w:w="282" w:type="dxa"/>
          </w:tcPr>
          <w:p w:rsidR="000F26B3" w:rsidRDefault="000F26B3">
            <w:pPr>
              <w:rPr>
                <w:rFonts w:ascii="ＭＳ Ｐゴシック" w:hAnsi="ＭＳ Ｐゴシック"/>
                <w:color w:val="000000"/>
                <w:sz w:val="18"/>
              </w:rPr>
            </w:pPr>
          </w:p>
        </w:tc>
        <w:tc>
          <w:tcPr>
            <w:tcW w:w="8549" w:type="dxa"/>
            <w:gridSpan w:val="14"/>
            <w:vAlign w:val="center"/>
          </w:tcPr>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（１）メインドロー、セカンドドローの本戦：シングルス／ノーアド３セット、ダブルス／ノーアド３セットMTB（10）</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（２）男子Bの本戦：８プロセット</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（３）国際テニス連盟（IＴＦ）車いすテニス規則に基づき行なう。</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（４）参加人数、その他理由によっては、ゲーム数等を変更することもある。</w:t>
            </w:r>
          </w:p>
          <w:p w:rsidR="000F26B3" w:rsidRDefault="000F26B3">
            <w:pPr>
              <w:outlineLvl w:val="0"/>
              <w:rPr>
                <w:rFonts w:ascii="ＭＳ Ｐゴシック" w:hAnsi="ＭＳ Ｐゴシック"/>
                <w:color w:val="000000"/>
                <w:sz w:val="18"/>
              </w:rPr>
            </w:pPr>
            <w:r>
              <w:rPr>
                <w:rFonts w:ascii="ＭＳ Ｐゴシック" w:hAnsi="ＭＳ Ｐゴシック" w:hint="eastAsia"/>
                <w:color w:val="000000"/>
                <w:sz w:val="18"/>
              </w:rPr>
              <w:t>（５）メインドローはQFより審判（CU）を付ける。</w:t>
            </w:r>
          </w:p>
          <w:p w:rsidR="000F26B3" w:rsidRDefault="000F26B3" w:rsidP="00474E02">
            <w:pPr>
              <w:outlineLvl w:val="0"/>
              <w:rPr>
                <w:rFonts w:ascii="ＭＳ Ｐゴシック" w:hAnsi="ＭＳ Ｐゴシック"/>
                <w:color w:val="000000"/>
                <w:sz w:val="18"/>
              </w:rPr>
            </w:pPr>
            <w:r>
              <w:rPr>
                <w:rFonts w:ascii="ＭＳ Ｐゴシック" w:hAnsi="ＭＳ Ｐゴシック" w:hint="eastAsia"/>
                <w:color w:val="000000"/>
                <w:sz w:val="18"/>
              </w:rPr>
              <w:t>（６）</w:t>
            </w:r>
            <w:r w:rsidR="00474E02">
              <w:rPr>
                <w:rFonts w:ascii="ＭＳ Ｐゴシック" w:hAnsi="ＭＳ Ｐゴシック" w:hint="eastAsia"/>
                <w:color w:val="000000"/>
                <w:sz w:val="18"/>
              </w:rPr>
              <w:t>コンソレーションは、試合形式の変更またはキャンセルされる可能性があります。</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rPr>
                <w:rFonts w:ascii="ＭＳ Ｐゴシック" w:hAnsi="ＭＳ Ｐゴシック"/>
                <w:color w:val="000000"/>
                <w:sz w:val="10"/>
              </w:rPr>
            </w:pPr>
          </w:p>
        </w:tc>
        <w:tc>
          <w:tcPr>
            <w:tcW w:w="282" w:type="dxa"/>
          </w:tcPr>
          <w:p w:rsidR="000F26B3" w:rsidRDefault="000F26B3">
            <w:pPr>
              <w:ind w:left="209"/>
              <w:jc w:val="distribute"/>
              <w:rPr>
                <w:rFonts w:ascii="ＭＳ Ｐゴシック" w:hAnsi="ＭＳ Ｐゴシック"/>
                <w:color w:val="000000"/>
                <w:sz w:val="10"/>
              </w:rPr>
            </w:pPr>
          </w:p>
        </w:tc>
        <w:tc>
          <w:tcPr>
            <w:tcW w:w="8549" w:type="dxa"/>
            <w:gridSpan w:val="14"/>
          </w:tcPr>
          <w:p w:rsidR="000F26B3" w:rsidRDefault="000F26B3">
            <w:pPr>
              <w:ind w:left="209"/>
              <w:jc w:val="distribute"/>
              <w:rPr>
                <w:rFonts w:ascii="ＭＳ Ｐゴシック" w:hAnsi="ＭＳ Ｐゴシック"/>
                <w:color w:val="000000"/>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8"/>
              </w:rPr>
              <w:t>表彰</w:t>
            </w:r>
          </w:p>
          <w:p w:rsidR="000F26B3" w:rsidRDefault="000F26B3">
            <w:pPr>
              <w:ind w:left="43"/>
              <w:jc w:val="center"/>
              <w:rPr>
                <w:rFonts w:ascii="ＭＳ Ｐゴシック" w:hAnsi="ＭＳ Ｐゴシック"/>
                <w:color w:val="000000"/>
                <w:sz w:val="18"/>
              </w:rPr>
            </w:pPr>
            <w:r>
              <w:rPr>
                <w:rFonts w:ascii="ＭＳ Ｐゴシック" w:hAnsi="ＭＳ Ｐゴシック" w:hint="eastAsia"/>
                <w:color w:val="000000"/>
                <w:sz w:val="16"/>
                <w:szCs w:val="18"/>
              </w:rPr>
              <w:t>（大会共通事項）</w:t>
            </w:r>
          </w:p>
        </w:tc>
        <w:tc>
          <w:tcPr>
            <w:tcW w:w="282" w:type="dxa"/>
          </w:tcPr>
          <w:p w:rsidR="000F26B3" w:rsidRDefault="000F26B3">
            <w:pPr>
              <w:rPr>
                <w:rFonts w:ascii="ＭＳ Ｐゴシック" w:hAnsi="ＭＳ Ｐゴシック"/>
                <w:color w:val="000000"/>
                <w:sz w:val="18"/>
              </w:rPr>
            </w:pPr>
          </w:p>
        </w:tc>
        <w:tc>
          <w:tcPr>
            <w:tcW w:w="8549" w:type="dxa"/>
            <w:gridSpan w:val="14"/>
            <w:vAlign w:val="center"/>
          </w:tcPr>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 xml:space="preserve">本戦・１位、２位 のみ表彰を行います。  </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使用球</w:t>
            </w:r>
          </w:p>
          <w:p w:rsidR="000F26B3" w:rsidRDefault="000F26B3">
            <w:pPr>
              <w:ind w:left="43"/>
              <w:jc w:val="center"/>
              <w:rPr>
                <w:rFonts w:ascii="ＭＳ Ｐゴシック" w:hAnsi="ＭＳ Ｐゴシック"/>
                <w:sz w:val="18"/>
              </w:rPr>
            </w:pPr>
            <w:r w:rsidRPr="00474E02">
              <w:rPr>
                <w:rFonts w:ascii="ＭＳ Ｐゴシック" w:hAnsi="ＭＳ Ｐゴシック" w:hint="eastAsia"/>
                <w:sz w:val="14"/>
                <w:szCs w:val="18"/>
              </w:rPr>
              <w:t>（大会共通事項）</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rPr>
                <w:rFonts w:ascii="ＭＳ Ｐゴシック" w:hAnsi="ＭＳ Ｐゴシック"/>
                <w:sz w:val="18"/>
              </w:rPr>
            </w:pPr>
            <w:r>
              <w:rPr>
                <w:rFonts w:ascii="ＭＳ Ｐゴシック" w:hAnsi="ＭＳ Ｐゴシック" w:hint="eastAsia"/>
                <w:sz w:val="18"/>
              </w:rPr>
              <w:t>YONEX　TMP80　マッスルパワートーナメント</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lastRenderedPageBreak/>
              <w:t>大会日程</w:t>
            </w:r>
          </w:p>
          <w:p w:rsidR="000F26B3" w:rsidRDefault="000F26B3">
            <w:pPr>
              <w:ind w:left="43"/>
              <w:jc w:val="center"/>
              <w:rPr>
                <w:rFonts w:ascii="ＭＳ Ｐゴシック" w:hAnsi="ＭＳ Ｐゴシック"/>
                <w:sz w:val="18"/>
              </w:rPr>
            </w:pPr>
            <w:r>
              <w:rPr>
                <w:rFonts w:ascii="ＭＳ Ｐゴシック" w:hAnsi="ＭＳ Ｐゴシック" w:hint="eastAsia"/>
                <w:sz w:val="14"/>
              </w:rPr>
              <w:t>（大会共通事項_予定）</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Pr="007F59B0" w:rsidRDefault="00E138BD">
            <w:pPr>
              <w:ind w:firstLine="5"/>
              <w:rPr>
                <w:rFonts w:ascii="ＭＳ Ｐゴシック" w:hAnsi="ＭＳ Ｐゴシック"/>
                <w:sz w:val="18"/>
              </w:rPr>
            </w:pPr>
            <w:r>
              <w:rPr>
                <w:rFonts w:ascii="ＭＳ Ｐゴシック" w:hAnsi="ＭＳ Ｐゴシック" w:hint="eastAsia"/>
                <w:sz w:val="18"/>
              </w:rPr>
              <w:t>３</w:t>
            </w:r>
            <w:r w:rsidR="000F26B3" w:rsidRPr="007F59B0">
              <w:rPr>
                <w:rFonts w:ascii="ＭＳ Ｐゴシック" w:hAnsi="ＭＳ Ｐゴシック" w:hint="eastAsia"/>
                <w:sz w:val="18"/>
              </w:rPr>
              <w:t>月</w:t>
            </w:r>
            <w:r>
              <w:rPr>
                <w:rFonts w:ascii="ＭＳ Ｐゴシック" w:hAnsi="ＭＳ Ｐゴシック" w:hint="eastAsia"/>
                <w:sz w:val="18"/>
              </w:rPr>
              <w:t xml:space="preserve">　５</w:t>
            </w:r>
            <w:r w:rsidR="000F26B3" w:rsidRPr="007F59B0">
              <w:rPr>
                <w:rFonts w:ascii="ＭＳ Ｐゴシック" w:hAnsi="ＭＳ Ｐゴシック" w:hint="eastAsia"/>
                <w:sz w:val="18"/>
              </w:rPr>
              <w:t>日(木)　１３：３０～練習コート開放、１２：００～１６：００サインイン、１６：００～ドロー会議</w:t>
            </w:r>
          </w:p>
          <w:p w:rsidR="000F26B3" w:rsidRPr="007F59B0" w:rsidRDefault="000F26B3">
            <w:pPr>
              <w:ind w:firstLine="5"/>
              <w:rPr>
                <w:rFonts w:ascii="ＭＳ Ｐゴシック" w:hAnsi="ＭＳ Ｐゴシック"/>
                <w:sz w:val="18"/>
              </w:rPr>
            </w:pPr>
            <w:r w:rsidRPr="007F59B0">
              <w:rPr>
                <w:rFonts w:ascii="ＭＳ Ｐゴシック" w:hAnsi="ＭＳ Ｐゴシック" w:hint="eastAsia"/>
                <w:sz w:val="18"/>
              </w:rPr>
              <w:t>３月</w:t>
            </w:r>
            <w:r>
              <w:rPr>
                <w:rFonts w:ascii="ＭＳ Ｐゴシック" w:hAnsi="ＭＳ Ｐゴシック" w:hint="eastAsia"/>
                <w:sz w:val="18"/>
              </w:rPr>
              <w:t xml:space="preserve">　</w:t>
            </w:r>
            <w:r w:rsidR="00E138BD">
              <w:rPr>
                <w:rFonts w:ascii="ＭＳ Ｐゴシック" w:hAnsi="ＭＳ Ｐゴシック" w:hint="eastAsia"/>
                <w:sz w:val="18"/>
              </w:rPr>
              <w:t>６</w:t>
            </w:r>
            <w:r w:rsidRPr="007F59B0">
              <w:rPr>
                <w:rFonts w:ascii="ＭＳ Ｐゴシック" w:hAnsi="ＭＳ Ｐゴシック" w:hint="eastAsia"/>
                <w:sz w:val="18"/>
              </w:rPr>
              <w:t>日(金)　　９：００～受付、開会式、９：４５～全クラス・シングルス１Ｒ～</w:t>
            </w:r>
          </w:p>
          <w:p w:rsidR="000F26B3" w:rsidRPr="007F59B0" w:rsidRDefault="000F26B3">
            <w:pPr>
              <w:ind w:firstLine="5"/>
              <w:rPr>
                <w:rFonts w:ascii="ＭＳ Ｐゴシック" w:hAnsi="ＭＳ Ｐゴシック"/>
                <w:sz w:val="18"/>
              </w:rPr>
            </w:pPr>
            <w:r w:rsidRPr="007F59B0">
              <w:rPr>
                <w:rFonts w:ascii="ＭＳ Ｐゴシック" w:hAnsi="ＭＳ Ｐゴシック" w:hint="eastAsia"/>
                <w:sz w:val="18"/>
              </w:rPr>
              <w:t>３月</w:t>
            </w:r>
            <w:r>
              <w:rPr>
                <w:rFonts w:ascii="ＭＳ Ｐゴシック" w:hAnsi="ＭＳ Ｐゴシック" w:hint="eastAsia"/>
                <w:sz w:val="18"/>
              </w:rPr>
              <w:t xml:space="preserve">　</w:t>
            </w:r>
            <w:r w:rsidR="00E138BD">
              <w:rPr>
                <w:rFonts w:ascii="ＭＳ Ｐゴシック" w:hAnsi="ＭＳ Ｐゴシック" w:hint="eastAsia"/>
                <w:sz w:val="18"/>
              </w:rPr>
              <w:t>７</w:t>
            </w:r>
            <w:r w:rsidRPr="007F59B0">
              <w:rPr>
                <w:rFonts w:ascii="ＭＳ Ｐゴシック" w:hAnsi="ＭＳ Ｐゴシック" w:hint="eastAsia"/>
                <w:sz w:val="18"/>
              </w:rPr>
              <w:t>日(土)　　９：００～全クラス・シングルス、全クラス・ダブルス１Ｒ～</w:t>
            </w:r>
          </w:p>
          <w:p w:rsidR="000F26B3" w:rsidRDefault="000F26B3" w:rsidP="00E138BD">
            <w:pPr>
              <w:ind w:firstLine="5"/>
              <w:rPr>
                <w:rFonts w:ascii="ＭＳ Ｐゴシック" w:hAnsi="ＭＳ Ｐゴシック"/>
                <w:sz w:val="18"/>
              </w:rPr>
            </w:pPr>
            <w:r w:rsidRPr="007F59B0">
              <w:rPr>
                <w:rFonts w:ascii="ＭＳ Ｐゴシック" w:hAnsi="ＭＳ Ｐゴシック" w:hint="eastAsia"/>
                <w:sz w:val="18"/>
              </w:rPr>
              <w:t>３月</w:t>
            </w:r>
            <w:r>
              <w:rPr>
                <w:rFonts w:ascii="ＭＳ Ｐゴシック" w:hAnsi="ＭＳ Ｐゴシック" w:hint="eastAsia"/>
                <w:sz w:val="18"/>
              </w:rPr>
              <w:t xml:space="preserve">　</w:t>
            </w:r>
            <w:r w:rsidR="00E138BD">
              <w:rPr>
                <w:rFonts w:ascii="ＭＳ Ｐゴシック" w:hAnsi="ＭＳ Ｐゴシック" w:hint="eastAsia"/>
                <w:sz w:val="18"/>
              </w:rPr>
              <w:t>８</w:t>
            </w:r>
            <w:r w:rsidRPr="007F59B0">
              <w:rPr>
                <w:rFonts w:ascii="ＭＳ Ｐゴシック" w:hAnsi="ＭＳ Ｐゴシック" w:hint="eastAsia"/>
                <w:sz w:val="18"/>
              </w:rPr>
              <w:t>日(日)</w:t>
            </w:r>
            <w:r>
              <w:rPr>
                <w:rFonts w:ascii="ＭＳ Ｐゴシック" w:hAnsi="ＭＳ Ｐゴシック" w:hint="eastAsia"/>
                <w:color w:val="000000"/>
                <w:sz w:val="18"/>
              </w:rPr>
              <w:t xml:space="preserve">　　９：００～全クラス・～Ｆｉｎ</w:t>
            </w:r>
            <w:r>
              <w:rPr>
                <w:rFonts w:ascii="ＭＳ Ｐゴシック" w:hAnsi="ＭＳ Ｐゴシック" w:hint="eastAsia"/>
                <w:sz w:val="18"/>
              </w:rPr>
              <w:t>ａｌ、表彰式～閉会式</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練習コート</w:t>
            </w:r>
          </w:p>
          <w:p w:rsidR="000F26B3" w:rsidRDefault="000F26B3">
            <w:pPr>
              <w:ind w:left="43"/>
              <w:jc w:val="center"/>
              <w:rPr>
                <w:rFonts w:ascii="ＭＳ Ｐゴシック" w:hAnsi="ＭＳ Ｐゴシック"/>
                <w:sz w:val="18"/>
              </w:rPr>
            </w:pPr>
            <w:r>
              <w:rPr>
                <w:rFonts w:ascii="ＭＳ Ｐゴシック" w:hAnsi="ＭＳ Ｐゴシック" w:hint="eastAsia"/>
                <w:sz w:val="14"/>
              </w:rPr>
              <w:t>(大会共通事項_予定）</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outlineLvl w:val="0"/>
              <w:rPr>
                <w:rFonts w:ascii="ＭＳ Ｐゴシック" w:hAnsi="ＭＳ Ｐゴシック"/>
                <w:sz w:val="18"/>
              </w:rPr>
            </w:pPr>
            <w:r>
              <w:rPr>
                <w:rFonts w:ascii="ＭＳ Ｐゴシック" w:hAnsi="ＭＳ Ｐゴシック" w:hint="eastAsia"/>
                <w:sz w:val="18"/>
              </w:rPr>
              <w:t>大会期間中の練習会場：北九州穴生ドームならびに福岡ひびき信用金庫テニスコート</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t>競技上の注意</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outlineLvl w:val="0"/>
              <w:rPr>
                <w:rFonts w:ascii="ＭＳ Ｐゴシック" w:hAnsi="ＭＳ Ｐゴシック"/>
                <w:sz w:val="18"/>
              </w:rPr>
            </w:pPr>
            <w:r>
              <w:rPr>
                <w:rFonts w:ascii="ＭＳ Ｐゴシック" w:hAnsi="ＭＳ Ｐゴシック" w:hint="eastAsia"/>
                <w:sz w:val="18"/>
              </w:rPr>
              <w:t>（１）オーダー・オブ・プレーを厳守のこと。　※１５分以上の遅刻で失格。</w:t>
            </w:r>
          </w:p>
          <w:p w:rsidR="000F26B3" w:rsidRDefault="000F26B3">
            <w:pPr>
              <w:rPr>
                <w:rFonts w:ascii="ＭＳ Ｐゴシック" w:hAnsi="ＭＳ Ｐゴシック"/>
                <w:sz w:val="18"/>
              </w:rPr>
            </w:pPr>
            <w:r>
              <w:rPr>
                <w:rFonts w:ascii="ＭＳ Ｐゴシック" w:hAnsi="ＭＳ Ｐゴシック" w:hint="eastAsia"/>
                <w:sz w:val="18"/>
              </w:rPr>
              <w:t xml:space="preserve">（２）競技の円滑な進行のため、競技委員の指示に従うこと。            </w:t>
            </w:r>
          </w:p>
          <w:p w:rsidR="000F26B3" w:rsidRDefault="000F26B3">
            <w:pPr>
              <w:rPr>
                <w:rFonts w:ascii="ＭＳ Ｐゴシック" w:hAnsi="ＭＳ Ｐゴシック"/>
                <w:sz w:val="18"/>
              </w:rPr>
            </w:pPr>
            <w:r>
              <w:rPr>
                <w:rFonts w:ascii="ＭＳ Ｐゴシック" w:hAnsi="ＭＳ Ｐゴシック" w:hint="eastAsia"/>
                <w:sz w:val="18"/>
              </w:rPr>
              <w:t>（３）本大会ではイベント保険に加入しますが、保険適用範囲外での責任を負うことはできません。</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エントリー費</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outlineLvl w:val="0"/>
              <w:rPr>
                <w:rFonts w:ascii="ＭＳ Ｐゴシック" w:hAnsi="ＭＳ Ｐゴシック"/>
                <w:b/>
                <w:sz w:val="18"/>
              </w:rPr>
            </w:pPr>
            <w:r>
              <w:rPr>
                <w:rFonts w:ascii="ＭＳ Ｐゴシック" w:hAnsi="ＭＳ Ｐゴシック" w:hint="eastAsia"/>
                <w:b/>
                <w:sz w:val="18"/>
              </w:rPr>
              <w:t>KITAKYUSHU OPEN￥１５，０００、　北九州車いすテニストーナメント￥１０，０００</w:t>
            </w:r>
          </w:p>
          <w:p w:rsidR="000F26B3" w:rsidRDefault="000F26B3">
            <w:pPr>
              <w:ind w:firstLine="40"/>
              <w:outlineLvl w:val="0"/>
              <w:rPr>
                <w:rFonts w:ascii="ＭＳ Ｐゴシック" w:hAnsi="ＭＳ Ｐゴシック"/>
                <w:sz w:val="16"/>
              </w:rPr>
            </w:pPr>
            <w:r>
              <w:rPr>
                <w:rFonts w:ascii="ＭＳ Ｐゴシック" w:hAnsi="ＭＳ Ｐゴシック" w:hint="eastAsia"/>
                <w:sz w:val="16"/>
              </w:rPr>
              <w:t xml:space="preserve">※保険料を含みます。　</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9"/>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t>申込方法</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23533E">
            <w:pPr>
              <w:rPr>
                <w:rFonts w:ascii="ＭＳ Ｐゴシック" w:hAnsi="ＭＳ Ｐゴシック"/>
                <w:sz w:val="18"/>
              </w:rPr>
            </w:pPr>
            <w:r>
              <w:rPr>
                <w:rFonts w:ascii="ＭＳ Ｐゴシック" w:hAnsi="ＭＳ Ｐゴシック" w:hint="eastAsia"/>
                <w:sz w:val="18"/>
              </w:rPr>
              <w:t>申込</w:t>
            </w:r>
            <w:r w:rsidR="000F26B3">
              <w:rPr>
                <w:rFonts w:ascii="ＭＳ Ｐゴシック" w:hAnsi="ＭＳ Ｐゴシック" w:hint="eastAsia"/>
                <w:sz w:val="18"/>
              </w:rPr>
              <w:t>書に必要事項を記入のうえ振替明細を添えて、以下申込先に郵送してください。</w:t>
            </w:r>
          </w:p>
          <w:p w:rsidR="000F26B3" w:rsidRDefault="000F26B3">
            <w:pPr>
              <w:rPr>
                <w:rFonts w:ascii="ＭＳ Ｐゴシック" w:hAnsi="ＭＳ Ｐゴシック"/>
                <w:sz w:val="18"/>
              </w:rPr>
            </w:pPr>
            <w:r>
              <w:rPr>
                <w:rFonts w:ascii="ＭＳ Ｐゴシック" w:hAnsi="ＭＳ Ｐゴシック" w:hint="eastAsia"/>
                <w:sz w:val="18"/>
              </w:rPr>
              <w:t>※参加当日の支払いは一切認めず、参加も認めることは出来ません。</w:t>
            </w:r>
          </w:p>
          <w:p w:rsidR="0023533E" w:rsidRDefault="0023533E">
            <w:pPr>
              <w:rPr>
                <w:rFonts w:ascii="ＭＳ Ｐゴシック" w:hAnsi="ＭＳ Ｐゴシック"/>
                <w:sz w:val="18"/>
              </w:rPr>
            </w:pPr>
          </w:p>
          <w:p w:rsidR="0023533E" w:rsidRDefault="0023533E" w:rsidP="0023533E">
            <w:pPr>
              <w:rPr>
                <w:rFonts w:ascii="ＭＳ Ｐゴシック" w:hAnsi="ＭＳ Ｐゴシック"/>
                <w:sz w:val="18"/>
              </w:rPr>
            </w:pPr>
            <w:r>
              <w:rPr>
                <w:rFonts w:ascii="ＭＳ Ｐゴシック" w:hAnsi="ＭＳ Ｐゴシック" w:hint="eastAsia"/>
                <w:sz w:val="18"/>
              </w:rPr>
              <w:t>※Weｂエントリーをされる方は、振込み明細などの郵送の必要はありません。</w:t>
            </w:r>
          </w:p>
          <w:p w:rsidR="000F26B3" w:rsidRDefault="000F26B3">
            <w:pPr>
              <w:adjustRightInd w:val="0"/>
              <w:spacing w:line="0" w:lineRule="atLeast"/>
              <w:ind w:firstLineChars="100" w:firstLine="180"/>
              <w:jc w:val="left"/>
              <w:textAlignment w:val="baseline"/>
              <w:rPr>
                <w:rFonts w:ascii="ＭＳ Ｐゴシック" w:hAnsi="ＭＳ Ｐゴシック"/>
                <w:sz w:val="18"/>
              </w:rPr>
            </w:pPr>
          </w:p>
          <w:p w:rsidR="000F26B3" w:rsidRDefault="000F26B3">
            <w:pPr>
              <w:adjustRightInd w:val="0"/>
              <w:spacing w:line="0" w:lineRule="atLeast"/>
              <w:ind w:firstLineChars="100" w:firstLine="181"/>
              <w:jc w:val="left"/>
              <w:textAlignment w:val="baseline"/>
              <w:rPr>
                <w:rFonts w:ascii="ＭＳ Ｐゴシック" w:hAnsi="ＭＳ Ｐゴシック"/>
                <w:b/>
                <w:sz w:val="18"/>
              </w:rPr>
            </w:pPr>
            <w:r>
              <w:rPr>
                <w:rFonts w:ascii="ＭＳ Ｐゴシック" w:hAnsi="ＭＳ Ｐゴシック" w:hint="eastAsia"/>
                <w:b/>
                <w:sz w:val="18"/>
              </w:rPr>
              <w:t>■銀行振込先　　三菱ＵＦＪ</w:t>
            </w:r>
            <w:r>
              <w:rPr>
                <w:rFonts w:ascii="ＭＳ Ｐゴシック" w:hAnsi="ＭＳ Ｐゴシック" w:hint="eastAsia"/>
                <w:b/>
                <w:sz w:val="18"/>
                <w:lang w:eastAsia="zh-TW"/>
              </w:rPr>
              <w:t>銀行</w:t>
            </w:r>
            <w:r>
              <w:rPr>
                <w:rFonts w:ascii="ＭＳ Ｐゴシック" w:hAnsi="ＭＳ Ｐゴシック" w:hint="eastAsia"/>
                <w:b/>
                <w:sz w:val="18"/>
              </w:rPr>
              <w:t>(北九州支店)　店  　番：６５０　 普通＿口座番号：</w:t>
            </w:r>
            <w:r w:rsidR="00E138BD">
              <w:rPr>
                <w:rFonts w:ascii="ＭＳ Ｐゴシック" w:hAnsi="ＭＳ Ｐゴシック" w:hint="eastAsia"/>
                <w:b/>
                <w:sz w:val="18"/>
              </w:rPr>
              <w:t>１１０７０９３</w:t>
            </w:r>
          </w:p>
          <w:p w:rsidR="000F26B3" w:rsidRDefault="000F26B3" w:rsidP="00E138BD">
            <w:pPr>
              <w:adjustRightInd w:val="0"/>
              <w:spacing w:line="0" w:lineRule="atLeast"/>
              <w:ind w:firstLineChars="2050" w:firstLine="3704"/>
              <w:textAlignment w:val="baseline"/>
              <w:rPr>
                <w:rFonts w:ascii="ＭＳ Ｐゴシック" w:hAnsi="ＭＳ Ｐゴシック"/>
                <w:b/>
                <w:sz w:val="18"/>
              </w:rPr>
            </w:pPr>
            <w:r>
              <w:rPr>
                <w:rFonts w:ascii="ＭＳ Ｐゴシック" w:hAnsi="ＭＳ Ｐゴシック" w:hint="eastAsia"/>
                <w:b/>
                <w:sz w:val="18"/>
              </w:rPr>
              <w:t>加入者名：</w:t>
            </w:r>
            <w:r w:rsidR="00E138BD">
              <w:rPr>
                <w:rFonts w:ascii="ＭＳ Ｐゴシック" w:hAnsi="ＭＳ Ｐゴシック" w:hint="eastAsia"/>
                <w:b/>
                <w:sz w:val="18"/>
              </w:rPr>
              <w:t>KITAKYUSHU　OPEN　代表者　小林昌俊</w:t>
            </w:r>
          </w:p>
          <w:p w:rsidR="000F26B3" w:rsidRDefault="000F26B3">
            <w:pPr>
              <w:rPr>
                <w:rFonts w:ascii="ＭＳ Ｐゴシック" w:hAnsi="ＭＳ Ｐゴシック"/>
              </w:rPr>
            </w:pPr>
          </w:p>
          <w:p w:rsidR="000F26B3" w:rsidRDefault="000F26B3" w:rsidP="003479EB">
            <w:pPr>
              <w:ind w:left="6"/>
              <w:rPr>
                <w:rFonts w:ascii="ＭＳ Ｐゴシック" w:hAnsi="ＭＳ Ｐゴシック"/>
                <w:sz w:val="18"/>
              </w:rPr>
            </w:pPr>
            <w:r>
              <w:rPr>
                <w:rFonts w:ascii="ＭＳ Ｐゴシック" w:hAnsi="ＭＳ Ｐゴシック" w:hint="eastAsia"/>
                <w:b/>
                <w:sz w:val="18"/>
              </w:rPr>
              <w:t>【申込先／大会事務局】</w:t>
            </w:r>
            <w:r>
              <w:rPr>
                <w:rFonts w:ascii="ＭＳ Ｐゴシック" w:hAnsi="ＭＳ Ｐゴシック" w:hint="eastAsia"/>
                <w:sz w:val="18"/>
              </w:rPr>
              <w:t xml:space="preserve">　〒803-0826　北九州市小倉北区高峰町5-37- 105　小林昌俊　宛</w:t>
            </w:r>
          </w:p>
          <w:p w:rsidR="000F26B3" w:rsidRPr="003479EB" w:rsidRDefault="000F26B3" w:rsidP="003479EB">
            <w:pPr>
              <w:ind w:firstLineChars="1657" w:firstLine="2983"/>
              <w:rPr>
                <w:rFonts w:ascii="ＭＳ Ｐゴシック" w:hAnsi="ＭＳ Ｐゴシック"/>
                <w:sz w:val="18"/>
              </w:rPr>
            </w:pPr>
            <w:r>
              <w:rPr>
                <w:rFonts w:ascii="ＭＳ Ｐゴシック" w:hAnsi="ＭＳ Ｐゴシック" w:hint="eastAsia"/>
                <w:sz w:val="18"/>
              </w:rPr>
              <w:t>Tel:090-8354-4092  Tel：093-582-5972　E-mail:avantage@nifty.com</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ind w:left="209"/>
              <w:jc w:val="distribute"/>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sz w:val="18"/>
              </w:rPr>
            </w:pPr>
            <w:r>
              <w:rPr>
                <w:rFonts w:ascii="ＭＳ Ｐゴシック" w:hAnsi="ＭＳ Ｐゴシック" w:hint="eastAsia"/>
                <w:sz w:val="18"/>
              </w:rPr>
              <w:t>締め切り</w:t>
            </w:r>
          </w:p>
          <w:p w:rsidR="000F26B3" w:rsidRDefault="000F26B3">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Pr="00E138BD" w:rsidRDefault="000F26B3">
            <w:pPr>
              <w:rPr>
                <w:rFonts w:ascii="ＭＳ Ｐゴシック" w:hAnsi="ＭＳ Ｐゴシック"/>
                <w:b/>
                <w:color w:val="FF0000"/>
                <w:sz w:val="24"/>
              </w:rPr>
            </w:pPr>
            <w:r>
              <w:rPr>
                <w:rFonts w:ascii="ＭＳ Ｐゴシック" w:hAnsi="ＭＳ Ｐゴシック" w:hint="eastAsia"/>
                <w:b/>
                <w:color w:val="FF0000"/>
                <w:sz w:val="24"/>
              </w:rPr>
              <w:t>２０１９年２月</w:t>
            </w:r>
            <w:r w:rsidR="00E138BD">
              <w:rPr>
                <w:rFonts w:ascii="ＭＳ Ｐゴシック" w:hAnsi="ＭＳ Ｐゴシック" w:hint="eastAsia"/>
                <w:b/>
                <w:color w:val="FF0000"/>
                <w:sz w:val="24"/>
              </w:rPr>
              <w:t>７</w:t>
            </w:r>
            <w:r>
              <w:rPr>
                <w:rFonts w:ascii="ＭＳ Ｐゴシック" w:hAnsi="ＭＳ Ｐゴシック" w:hint="eastAsia"/>
                <w:b/>
                <w:color w:val="FF0000"/>
                <w:sz w:val="24"/>
              </w:rPr>
              <w:t>日（金）必着分まで。</w:t>
            </w:r>
          </w:p>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※締め切り後の申し込みは受け付けることが出来ません。</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p>
        </w:tc>
        <w:tc>
          <w:tcPr>
            <w:tcW w:w="8549" w:type="dxa"/>
            <w:gridSpan w:val="14"/>
          </w:tcPr>
          <w:p w:rsidR="000F26B3" w:rsidRDefault="000F26B3">
            <w:pPr>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0"/>
        </w:trPr>
        <w:tc>
          <w:tcPr>
            <w:tcW w:w="1697" w:type="dxa"/>
          </w:tcPr>
          <w:p w:rsidR="000F26B3" w:rsidRDefault="000F26B3" w:rsidP="001A6B3F">
            <w:pPr>
              <w:ind w:leftChars="-27" w:left="-59"/>
              <w:jc w:val="center"/>
              <w:rPr>
                <w:rFonts w:ascii="ＭＳ Ｐゴシック" w:hAnsi="ＭＳ Ｐゴシック"/>
                <w:sz w:val="18"/>
              </w:rPr>
            </w:pPr>
          </w:p>
          <w:p w:rsidR="000F26B3" w:rsidRDefault="000F26B3" w:rsidP="001A6B3F">
            <w:pPr>
              <w:ind w:leftChars="-27" w:left="-59"/>
              <w:jc w:val="center"/>
              <w:rPr>
                <w:rFonts w:ascii="ＭＳ Ｐゴシック" w:hAnsi="ＭＳ Ｐゴシック"/>
                <w:sz w:val="18"/>
              </w:rPr>
            </w:pPr>
            <w:r>
              <w:rPr>
                <w:rFonts w:ascii="ＭＳ Ｐゴシック" w:hAnsi="ＭＳ Ｐゴシック" w:hint="eastAsia"/>
                <w:sz w:val="18"/>
              </w:rPr>
              <w:t>オフィシャル</w:t>
            </w:r>
          </w:p>
          <w:p w:rsidR="000F26B3" w:rsidRDefault="000F26B3" w:rsidP="001A6B3F">
            <w:pPr>
              <w:ind w:leftChars="-27" w:left="-59"/>
              <w:jc w:val="center"/>
              <w:rPr>
                <w:rFonts w:ascii="ＭＳ Ｐゴシック" w:hAnsi="ＭＳ Ｐゴシック"/>
                <w:sz w:val="18"/>
              </w:rPr>
            </w:pPr>
            <w:r>
              <w:rPr>
                <w:rFonts w:ascii="ＭＳ Ｐゴシック" w:hAnsi="ＭＳ Ｐゴシック" w:hint="eastAsia"/>
                <w:sz w:val="18"/>
              </w:rPr>
              <w:t>ホテル</w:t>
            </w:r>
          </w:p>
          <w:p w:rsidR="000F26B3" w:rsidRDefault="000F26B3" w:rsidP="001A6B3F">
            <w:pPr>
              <w:ind w:leftChars="-27" w:left="-59"/>
              <w:jc w:val="center"/>
              <w:rPr>
                <w:rFonts w:ascii="ＭＳ Ｐゴシック" w:hAnsi="ＭＳ Ｐゴシック"/>
                <w:sz w:val="18"/>
              </w:rPr>
            </w:pPr>
          </w:p>
          <w:p w:rsidR="000F26B3" w:rsidRDefault="000F26B3" w:rsidP="001A6B3F">
            <w:pPr>
              <w:ind w:leftChars="-27" w:left="-59"/>
              <w:jc w:val="center"/>
              <w:rPr>
                <w:rFonts w:ascii="ＭＳ Ｐゴシック" w:hAnsi="ＭＳ Ｐゴシック"/>
                <w:sz w:val="16"/>
              </w:rPr>
            </w:pPr>
            <w:r>
              <w:rPr>
                <w:rFonts w:ascii="ＭＳ Ｐゴシック" w:hAnsi="ＭＳ Ｐゴシック" w:hint="eastAsia"/>
                <w:sz w:val="16"/>
              </w:rPr>
              <w:t>(大会共通事項）</w:t>
            </w:r>
          </w:p>
          <w:p w:rsidR="000F26B3" w:rsidRPr="001A6B3F" w:rsidRDefault="000F26B3" w:rsidP="001A6B3F">
            <w:pPr>
              <w:ind w:leftChars="-27" w:left="-59"/>
              <w:jc w:val="center"/>
              <w:rPr>
                <w:rFonts w:ascii="ＭＳ Ｐゴシック" w:hAnsi="ＭＳ Ｐゴシック"/>
                <w:sz w:val="18"/>
              </w:rPr>
            </w:pPr>
            <w:r w:rsidRPr="001A6B3F">
              <w:rPr>
                <w:rFonts w:ascii="ＭＳ Ｐゴシック" w:hAnsi="ＭＳ Ｐゴシック" w:hint="eastAsia"/>
                <w:color w:val="FF0000"/>
                <w:sz w:val="16"/>
              </w:rPr>
              <w:t>駐車台数等に制限</w:t>
            </w:r>
            <w:r>
              <w:rPr>
                <w:rFonts w:ascii="ＭＳ Ｐゴシック" w:hAnsi="ＭＳ Ｐゴシック" w:hint="eastAsia"/>
                <w:color w:val="FF0000"/>
                <w:sz w:val="16"/>
              </w:rPr>
              <w:t>が有るため、お車でお越しの方で当該ホテルを希望される場合</w:t>
            </w:r>
            <w:r w:rsidRPr="001A6B3F">
              <w:rPr>
                <w:rFonts w:ascii="ＭＳ Ｐゴシック" w:hAnsi="ＭＳ Ｐゴシック" w:hint="eastAsia"/>
                <w:color w:val="FF0000"/>
                <w:sz w:val="16"/>
              </w:rPr>
              <w:t>は</w:t>
            </w:r>
            <w:r>
              <w:rPr>
                <w:rFonts w:ascii="ＭＳ Ｐゴシック" w:hAnsi="ＭＳ Ｐゴシック" w:hint="eastAsia"/>
                <w:color w:val="FF0000"/>
                <w:sz w:val="16"/>
              </w:rPr>
              <w:t>別添の注意事項をご確認ください。</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rPr>
                <w:rFonts w:ascii="ＭＳ Ｐゴシック" w:hAnsi="ＭＳ Ｐゴシック"/>
                <w:b/>
                <w:sz w:val="18"/>
              </w:rPr>
            </w:pPr>
            <w:r>
              <w:rPr>
                <w:rFonts w:ascii="ＭＳ Ｐゴシック" w:hAnsi="ＭＳ Ｐゴシック" w:hint="eastAsia"/>
                <w:b/>
                <w:sz w:val="18"/>
              </w:rPr>
              <w:t>■東横イン小倉駅南口</w:t>
            </w:r>
            <w:r>
              <w:rPr>
                <w:rFonts w:ascii="ＭＳ Ｐゴシック" w:hAnsi="ＭＳ Ｐゴシック" w:hint="eastAsia"/>
                <w:b/>
                <w:color w:val="FF0000"/>
                <w:sz w:val="18"/>
              </w:rPr>
              <w:t>（送迎希望者様向け）</w:t>
            </w:r>
          </w:p>
          <w:p w:rsidR="000F26B3" w:rsidRDefault="000F26B3" w:rsidP="00AA0174">
            <w:pPr>
              <w:ind w:firstLineChars="200" w:firstLine="360"/>
              <w:rPr>
                <w:rFonts w:ascii="ＭＳ Ｐゴシック" w:hAnsi="ＭＳ Ｐゴシック"/>
                <w:sz w:val="18"/>
              </w:rPr>
            </w:pPr>
            <w:r>
              <w:rPr>
                <w:rFonts w:ascii="ＭＳ Ｐゴシック" w:hAnsi="ＭＳ Ｐゴシック" w:hint="eastAsia"/>
                <w:sz w:val="18"/>
              </w:rPr>
              <w:t>北九州市小倉北区京町3-14-6　TELｊ：093-511-1045  FAX：093-511-1044</w:t>
            </w:r>
          </w:p>
          <w:p w:rsidR="0023533E" w:rsidRDefault="0023533E" w:rsidP="00AA0174">
            <w:pPr>
              <w:ind w:firstLineChars="200" w:firstLine="360"/>
              <w:rPr>
                <w:rFonts w:ascii="ＭＳ Ｐゴシック" w:hAnsi="ＭＳ Ｐゴシック"/>
                <w:sz w:val="18"/>
              </w:rPr>
            </w:pPr>
          </w:p>
          <w:p w:rsidR="000F26B3" w:rsidRDefault="000F26B3">
            <w:pPr>
              <w:rPr>
                <w:rFonts w:ascii="ＭＳ Ｐゴシック" w:hAnsi="ＭＳ Ｐゴシック"/>
                <w:b/>
                <w:color w:val="FF0000"/>
                <w:sz w:val="18"/>
              </w:rPr>
            </w:pPr>
            <w:r>
              <w:rPr>
                <w:rFonts w:ascii="ＭＳ Ｐゴシック" w:hAnsi="ＭＳ Ｐゴシック" w:hint="eastAsia"/>
                <w:b/>
                <w:sz w:val="18"/>
              </w:rPr>
              <w:t>■アルクイン黒崎PLUS〔新館〕</w:t>
            </w:r>
            <w:r>
              <w:rPr>
                <w:rFonts w:ascii="ＭＳ Ｐゴシック" w:hAnsi="ＭＳ Ｐゴシック" w:hint="eastAsia"/>
                <w:b/>
                <w:color w:val="FF0000"/>
                <w:sz w:val="18"/>
              </w:rPr>
              <w:t>（駐車場台数制限あり）</w:t>
            </w:r>
          </w:p>
          <w:p w:rsidR="000F26B3" w:rsidRDefault="000F26B3">
            <w:pPr>
              <w:rPr>
                <w:rFonts w:ascii="ＭＳ Ｐゴシック" w:hAnsi="ＭＳ Ｐゴシック"/>
                <w:sz w:val="18"/>
              </w:rPr>
            </w:pPr>
            <w:r>
              <w:rPr>
                <w:rFonts w:ascii="ＭＳ Ｐゴシック" w:hAnsi="ＭＳ Ｐゴシック" w:hint="eastAsia"/>
                <w:sz w:val="18"/>
              </w:rPr>
              <w:t xml:space="preserve">　　　北九州市八幡西区黒崎2-10-2　TEL：093-632-8700</w:t>
            </w:r>
          </w:p>
          <w:p w:rsidR="000F26B3" w:rsidRDefault="000F26B3">
            <w:pPr>
              <w:rPr>
                <w:rFonts w:ascii="ＭＳ Ｐゴシック" w:hAnsi="ＭＳ Ｐゴシック"/>
                <w:sz w:val="18"/>
              </w:rPr>
            </w:pPr>
            <w:r>
              <w:rPr>
                <w:rFonts w:ascii="ＭＳ Ｐゴシック" w:hAnsi="ＭＳ Ｐゴシック" w:hint="eastAsia"/>
                <w:sz w:val="18"/>
              </w:rPr>
              <w:t xml:space="preserve">　※ホテル↔会場間の送迎（無料）は東横イン小倉駅南口のみで行います。</w:t>
            </w:r>
          </w:p>
          <w:p w:rsidR="000F26B3" w:rsidRDefault="000F26B3">
            <w:pPr>
              <w:rPr>
                <w:rFonts w:ascii="ＭＳ Ｐゴシック" w:hAnsi="ＭＳ Ｐゴシック"/>
                <w:sz w:val="18"/>
              </w:rPr>
            </w:pPr>
            <w:r>
              <w:rPr>
                <w:rFonts w:ascii="ＭＳ Ｐゴシック" w:hAnsi="ＭＳ Ｐゴシック" w:hint="eastAsia"/>
                <w:sz w:val="18"/>
              </w:rPr>
              <w:t xml:space="preserve">　※ご予約は選手各自でお願いします。（予約の際は、『KITAKYUSHU OPEN 参加』と申し添えてください）</w:t>
            </w:r>
          </w:p>
          <w:p w:rsidR="000F26B3" w:rsidRDefault="000F26B3">
            <w:pPr>
              <w:rPr>
                <w:rFonts w:ascii="ＭＳ Ｐゴシック" w:hAnsi="ＭＳ Ｐゴシック"/>
                <w:sz w:val="18"/>
              </w:rPr>
            </w:pPr>
            <w:r>
              <w:rPr>
                <w:rFonts w:ascii="ＭＳ Ｐゴシック" w:hAnsi="ＭＳ Ｐゴシック" w:hint="eastAsia"/>
                <w:sz w:val="18"/>
              </w:rPr>
              <w:t xml:space="preserve">　※宿泊費用の清算は選手各自でお願いします。</w:t>
            </w:r>
          </w:p>
          <w:p w:rsidR="000F26B3" w:rsidRDefault="000F26B3">
            <w:pPr>
              <w:rPr>
                <w:rFonts w:ascii="ＭＳ Ｐゴシック" w:hAnsi="ＭＳ Ｐゴシック"/>
                <w:sz w:val="18"/>
              </w:rPr>
            </w:pPr>
            <w:r>
              <w:rPr>
                <w:rFonts w:ascii="ＭＳ Ｐゴシック" w:hAnsi="ＭＳ Ｐゴシック" w:hint="eastAsia"/>
                <w:sz w:val="18"/>
              </w:rPr>
              <w:t xml:space="preserve">　※オフィシャルホテルには予定連絡等の掲示を行います。</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rPr>
                <w:rFonts w:ascii="ＭＳ Ｐゴシック" w:hAnsi="ＭＳ Ｐゴシック"/>
                <w:sz w:val="10"/>
              </w:rPr>
            </w:pPr>
          </w:p>
        </w:tc>
        <w:tc>
          <w:tcPr>
            <w:tcW w:w="8549" w:type="dxa"/>
            <w:gridSpan w:val="14"/>
          </w:tcPr>
          <w:p w:rsidR="000F26B3" w:rsidRDefault="000F26B3">
            <w:pPr>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5"/>
        </w:trPr>
        <w:tc>
          <w:tcPr>
            <w:tcW w:w="1697" w:type="dxa"/>
          </w:tcPr>
          <w:p w:rsidR="000F26B3" w:rsidRDefault="000F26B3" w:rsidP="007F59B0">
            <w:pPr>
              <w:ind w:left="43"/>
              <w:jc w:val="center"/>
              <w:rPr>
                <w:rFonts w:ascii="ＭＳ Ｐゴシック" w:hAnsi="ＭＳ Ｐゴシック"/>
                <w:sz w:val="18"/>
              </w:rPr>
            </w:pPr>
            <w:r>
              <w:rPr>
                <w:rFonts w:ascii="ＭＳ Ｐゴシック" w:hAnsi="ＭＳ Ｐゴシック" w:hint="eastAsia"/>
                <w:sz w:val="18"/>
              </w:rPr>
              <w:t>送迎</w:t>
            </w:r>
          </w:p>
          <w:p w:rsidR="000F26B3" w:rsidRDefault="000F26B3" w:rsidP="007F59B0">
            <w:pPr>
              <w:ind w:left="43"/>
              <w:jc w:val="center"/>
              <w:rPr>
                <w:rFonts w:ascii="ＭＳ Ｐゴシック" w:hAnsi="ＭＳ Ｐゴシック"/>
                <w:sz w:val="18"/>
              </w:rPr>
            </w:pPr>
          </w:p>
          <w:p w:rsidR="000F26B3" w:rsidRDefault="000F26B3" w:rsidP="007F59B0">
            <w:pPr>
              <w:ind w:left="43"/>
              <w:jc w:val="center"/>
              <w:rPr>
                <w:rFonts w:ascii="ＭＳ Ｐゴシック" w:hAnsi="ＭＳ Ｐゴシック"/>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tcPr>
          <w:p w:rsidR="000F26B3" w:rsidRDefault="000F26B3">
            <w:pPr>
              <w:ind w:firstLineChars="50" w:firstLine="90"/>
              <w:rPr>
                <w:rFonts w:ascii="ＭＳ Ｐゴシック" w:hAnsi="ＭＳ Ｐゴシック"/>
                <w:sz w:val="18"/>
                <w:szCs w:val="18"/>
              </w:rPr>
            </w:pPr>
            <w:r>
              <w:rPr>
                <w:rFonts w:ascii="ＭＳ Ｐゴシック" w:hAnsi="ＭＳ Ｐゴシック" w:hint="eastAsia"/>
                <w:sz w:val="18"/>
                <w:szCs w:val="18"/>
              </w:rPr>
              <w:t>※送迎を希望される選手の方は、申し込み用紙の交通手段の欄に必ず記入をお願いします。</w:t>
            </w:r>
          </w:p>
          <w:p w:rsidR="000F26B3" w:rsidRDefault="000F26B3">
            <w:pPr>
              <w:ind w:leftChars="-1" w:left="-2" w:firstLineChars="50" w:firstLine="90"/>
              <w:rPr>
                <w:rFonts w:ascii="ＭＳ Ｐゴシック" w:hAnsi="ＭＳ Ｐゴシック"/>
                <w:sz w:val="18"/>
                <w:szCs w:val="18"/>
              </w:rPr>
            </w:pPr>
            <w:r>
              <w:rPr>
                <w:rFonts w:ascii="ＭＳ Ｐゴシック" w:hAnsi="ＭＳ Ｐゴシック" w:hint="eastAsia"/>
                <w:sz w:val="18"/>
                <w:szCs w:val="18"/>
              </w:rPr>
              <w:t>※送迎は大会前日の</w:t>
            </w:r>
            <w:r w:rsidR="00E138BD">
              <w:rPr>
                <w:rFonts w:ascii="ＭＳ Ｐゴシック" w:hAnsi="ＭＳ Ｐゴシック" w:hint="eastAsia"/>
                <w:sz w:val="18"/>
                <w:szCs w:val="18"/>
              </w:rPr>
              <w:t>３</w:t>
            </w:r>
            <w:r>
              <w:rPr>
                <w:rFonts w:ascii="ＭＳ Ｐゴシック" w:hAnsi="ＭＳ Ｐゴシック" w:hint="eastAsia"/>
                <w:sz w:val="18"/>
                <w:szCs w:val="18"/>
              </w:rPr>
              <w:t>月</w:t>
            </w:r>
            <w:r w:rsidR="00E138BD">
              <w:rPr>
                <w:rFonts w:ascii="ＭＳ Ｐゴシック" w:hAnsi="ＭＳ Ｐゴシック" w:hint="eastAsia"/>
                <w:sz w:val="18"/>
                <w:szCs w:val="18"/>
              </w:rPr>
              <w:t>５</w:t>
            </w:r>
            <w:r>
              <w:rPr>
                <w:rFonts w:ascii="ＭＳ Ｐゴシック" w:hAnsi="ＭＳ Ｐゴシック" w:hint="eastAsia"/>
                <w:color w:val="000000"/>
                <w:sz w:val="18"/>
                <w:szCs w:val="18"/>
              </w:rPr>
              <w:t>日</w:t>
            </w:r>
            <w:r>
              <w:rPr>
                <w:rFonts w:ascii="ＭＳ Ｐゴシック" w:hAnsi="ＭＳ Ｐゴシック" w:hint="eastAsia"/>
                <w:sz w:val="18"/>
                <w:szCs w:val="18"/>
              </w:rPr>
              <w:t>（木）からとします。それ以前は公共交通機関をご利用ください。</w:t>
            </w:r>
          </w:p>
          <w:p w:rsidR="000F26B3" w:rsidRDefault="000F26B3">
            <w:pPr>
              <w:ind w:firstLineChars="50" w:firstLine="90"/>
              <w:rPr>
                <w:rFonts w:ascii="ＭＳ Ｐゴシック" w:hAnsi="ＭＳ Ｐゴシック"/>
                <w:sz w:val="18"/>
                <w:szCs w:val="18"/>
              </w:rPr>
            </w:pPr>
            <w:r>
              <w:rPr>
                <w:rFonts w:hint="eastAsia"/>
                <w:sz w:val="18"/>
                <w:szCs w:val="18"/>
              </w:rPr>
              <w:t>※</w:t>
            </w:r>
            <w:r>
              <w:rPr>
                <w:rFonts w:ascii="ＭＳ Ｐゴシック" w:hAnsi="ＭＳ Ｐゴシック" w:hint="eastAsia"/>
                <w:sz w:val="18"/>
                <w:szCs w:val="18"/>
              </w:rPr>
              <w:t>大会前日含む大会期間中の北九州空港および福岡空港からの送迎時間と費用は以下のとおりです。</w:t>
            </w:r>
          </w:p>
          <w:p w:rsidR="000F26B3" w:rsidRDefault="000F26B3">
            <w:pPr>
              <w:ind w:firstLineChars="200" w:firstLine="402"/>
              <w:rPr>
                <w:rFonts w:ascii="ＭＳ Ｐゴシック" w:hAnsi="ＭＳ Ｐゴシック"/>
                <w:b/>
                <w:sz w:val="20"/>
              </w:rPr>
            </w:pPr>
            <w:r>
              <w:rPr>
                <w:rFonts w:ascii="ＭＳ Ｐゴシック" w:hAnsi="ＭＳ Ｐゴシック" w:hint="eastAsia"/>
                <w:b/>
                <w:sz w:val="20"/>
              </w:rPr>
              <w:t>■北九州空港→会場         １３：００出発　の１便（</w:t>
            </w:r>
            <w:r>
              <w:rPr>
                <w:rFonts w:hint="eastAsia"/>
                <w:b/>
                <w:sz w:val="18"/>
              </w:rPr>
              <w:t>往復送迎代２０００円／人）</w:t>
            </w:r>
          </w:p>
          <w:p w:rsidR="000F26B3" w:rsidRDefault="000F26B3">
            <w:pPr>
              <w:ind w:firstLineChars="200" w:firstLine="402"/>
              <w:rPr>
                <w:b/>
                <w:sz w:val="18"/>
              </w:rPr>
            </w:pPr>
            <w:r>
              <w:rPr>
                <w:rFonts w:ascii="ＭＳ Ｐゴシック" w:hAnsi="ＭＳ Ｐゴシック" w:hint="eastAsia"/>
                <w:b/>
                <w:sz w:val="20"/>
              </w:rPr>
              <w:t>■福岡空港→会場　　　　　　　　１４：００出発 の１便（</w:t>
            </w:r>
            <w:r>
              <w:rPr>
                <w:rFonts w:hint="eastAsia"/>
                <w:b/>
                <w:sz w:val="18"/>
              </w:rPr>
              <w:t>往復送迎代３０００円／人）</w:t>
            </w:r>
          </w:p>
          <w:p w:rsidR="000F26B3" w:rsidRDefault="000F26B3">
            <w:pPr>
              <w:rPr>
                <w:rFonts w:ascii="ＭＳ Ｐゴシック" w:hAnsi="ＭＳ Ｐゴシック"/>
                <w:b/>
                <w:sz w:val="18"/>
              </w:rPr>
            </w:pPr>
            <w:r>
              <w:rPr>
                <w:rFonts w:ascii="ＭＳ Ｐゴシック" w:hAnsi="ＭＳ Ｐゴシック" w:hint="eastAsia"/>
                <w:b/>
                <w:sz w:val="20"/>
              </w:rPr>
              <w:t xml:space="preserve">　　　■東横INN小倉南口→会場　　１４：００出発　の１便（無料）</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697" w:type="dxa"/>
          </w:tcPr>
          <w:p w:rsidR="000F26B3" w:rsidRDefault="000F26B3">
            <w:pPr>
              <w:ind w:left="43"/>
              <w:jc w:val="center"/>
              <w:rPr>
                <w:rFonts w:ascii="ＭＳ Ｐゴシック" w:hAnsi="ＭＳ Ｐゴシック"/>
                <w:sz w:val="10"/>
              </w:rPr>
            </w:pPr>
          </w:p>
        </w:tc>
        <w:tc>
          <w:tcPr>
            <w:tcW w:w="282" w:type="dxa"/>
          </w:tcPr>
          <w:p w:rsidR="000F26B3" w:rsidRDefault="000F26B3">
            <w:pPr>
              <w:ind w:left="209"/>
              <w:jc w:val="distribute"/>
              <w:rPr>
                <w:rFonts w:ascii="ＭＳ Ｐゴシック" w:hAnsi="ＭＳ Ｐゴシック"/>
                <w:sz w:val="10"/>
              </w:rPr>
            </w:pPr>
            <w:r>
              <w:rPr>
                <w:rFonts w:ascii="ＭＳ Ｐゴシック" w:hAnsi="ＭＳ Ｐゴシック" w:hint="eastAsia"/>
                <w:sz w:val="10"/>
              </w:rPr>
              <w:t xml:space="preserve">  </w:t>
            </w:r>
          </w:p>
        </w:tc>
        <w:tc>
          <w:tcPr>
            <w:tcW w:w="8549" w:type="dxa"/>
            <w:gridSpan w:val="14"/>
          </w:tcPr>
          <w:p w:rsidR="000F26B3" w:rsidRDefault="000F26B3">
            <w:pPr>
              <w:ind w:left="209"/>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97" w:type="dxa"/>
          </w:tcPr>
          <w:p w:rsidR="000F26B3" w:rsidRDefault="000F26B3">
            <w:pPr>
              <w:ind w:left="43"/>
              <w:jc w:val="center"/>
              <w:rPr>
                <w:rFonts w:ascii="ＭＳ Ｐゴシック" w:hAnsi="ＭＳ Ｐゴシック"/>
                <w:sz w:val="18"/>
              </w:rPr>
            </w:pPr>
            <w:r>
              <w:rPr>
                <w:rFonts w:ascii="ＭＳ Ｐゴシック" w:hAnsi="ＭＳ Ｐゴシック" w:hint="eastAsia"/>
                <w:sz w:val="18"/>
              </w:rPr>
              <w:t>オフィシャルサイト</w:t>
            </w:r>
          </w:p>
        </w:tc>
        <w:tc>
          <w:tcPr>
            <w:tcW w:w="282" w:type="dxa"/>
          </w:tcPr>
          <w:p w:rsidR="000F26B3" w:rsidRDefault="000F26B3">
            <w:pPr>
              <w:ind w:left="209"/>
              <w:jc w:val="distribute"/>
              <w:rPr>
                <w:rFonts w:ascii="ＭＳ Ｐゴシック" w:hAnsi="ＭＳ Ｐゴシック"/>
                <w:sz w:val="18"/>
              </w:rPr>
            </w:pPr>
          </w:p>
        </w:tc>
        <w:tc>
          <w:tcPr>
            <w:tcW w:w="8549" w:type="dxa"/>
            <w:gridSpan w:val="14"/>
          </w:tcPr>
          <w:p w:rsidR="000F26B3" w:rsidRDefault="00122721">
            <w:pPr>
              <w:ind w:left="209"/>
              <w:rPr>
                <w:rFonts w:asciiTheme="majorHAnsi" w:hAnsiTheme="majorHAnsi" w:cstheme="majorHAnsi"/>
              </w:rPr>
            </w:pPr>
            <w:hyperlink r:id="rId9" w:history="1">
              <w:r w:rsidR="000F26B3">
                <w:rPr>
                  <w:rFonts w:ascii="ZWAdobeF" w:hAnsi="ZWAdobeF" w:cs="ZWAdobeF"/>
                  <w:sz w:val="2"/>
                  <w:szCs w:val="2"/>
                </w:rPr>
                <w:t>4TU</w:t>
              </w:r>
              <w:r w:rsidR="000F26B3">
                <w:rPr>
                  <w:rStyle w:val="afffa"/>
                  <w:rFonts w:asciiTheme="majorHAnsi" w:hAnsiTheme="majorHAnsi" w:cstheme="majorHAnsi"/>
                </w:rPr>
                <w:t>http://kitakyushu-open.o.oo7.jp/</w:t>
              </w:r>
            </w:hyperlink>
            <w:r w:rsidR="000F26B3">
              <w:rPr>
                <w:rStyle w:val="afffa"/>
                <w:rFonts w:ascii="ZWAdobeF" w:hAnsi="ZWAdobeF" w:cs="ZWAdobeF"/>
                <w:color w:val="auto"/>
                <w:sz w:val="2"/>
                <w:szCs w:val="2"/>
                <w:u w:val="none"/>
              </w:rPr>
              <w:t>U4T</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1697" w:type="dxa"/>
            <w:vAlign w:val="center"/>
          </w:tcPr>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問合せ先</w:t>
            </w:r>
          </w:p>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トーナメントディレクター</w:t>
            </w:r>
          </w:p>
        </w:tc>
        <w:tc>
          <w:tcPr>
            <w:tcW w:w="282" w:type="dxa"/>
          </w:tcPr>
          <w:p w:rsidR="000F26B3" w:rsidRDefault="000F26B3">
            <w:pPr>
              <w:rPr>
                <w:rFonts w:ascii="ＭＳ Ｐゴシック" w:hAnsi="ＭＳ Ｐゴシック"/>
                <w:sz w:val="18"/>
              </w:rPr>
            </w:pPr>
          </w:p>
        </w:tc>
        <w:tc>
          <w:tcPr>
            <w:tcW w:w="1134" w:type="dxa"/>
            <w:gridSpan w:val="3"/>
            <w:vAlign w:val="center"/>
          </w:tcPr>
          <w:p w:rsidR="000F26B3" w:rsidRDefault="000F26B3">
            <w:pPr>
              <w:jc w:val="center"/>
              <w:rPr>
                <w:rFonts w:ascii="ＭＳ Ｐゴシック" w:hAnsi="ＭＳ Ｐゴシック"/>
                <w:sz w:val="18"/>
              </w:rPr>
            </w:pPr>
            <w:r>
              <w:rPr>
                <w:rFonts w:ascii="ＭＳ Ｐゴシック" w:hAnsi="ＭＳ Ｐゴシック" w:hint="eastAsia"/>
                <w:sz w:val="18"/>
              </w:rPr>
              <w:t>小林　昌俊</w:t>
            </w:r>
          </w:p>
        </w:tc>
        <w:tc>
          <w:tcPr>
            <w:tcW w:w="7415" w:type="dxa"/>
            <w:gridSpan w:val="11"/>
          </w:tcPr>
          <w:p w:rsidR="000F26B3" w:rsidRDefault="000F26B3" w:rsidP="007F59B0">
            <w:pPr>
              <w:ind w:left="6" w:firstLineChars="100" w:firstLine="180"/>
              <w:rPr>
                <w:rFonts w:ascii="ＭＳ Ｐゴシック" w:hAnsi="ＭＳ Ｐゴシック"/>
                <w:sz w:val="18"/>
              </w:rPr>
            </w:pPr>
            <w:r>
              <w:rPr>
                <w:rFonts w:ascii="ＭＳ Ｐゴシック" w:hAnsi="ＭＳ Ｐゴシック" w:hint="eastAsia"/>
                <w:sz w:val="18"/>
              </w:rPr>
              <w:t>〒803-0826　北九州市小倉北区高峰町5-37- 105</w:t>
            </w:r>
          </w:p>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Tel:090-8354-4092  Tel：093-582-5972　E-mail:avantage@nifty.com</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97" w:type="dxa"/>
            <w:vAlign w:val="center"/>
          </w:tcPr>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トーナメントレフェリー</w:t>
            </w:r>
          </w:p>
        </w:tc>
        <w:tc>
          <w:tcPr>
            <w:tcW w:w="282" w:type="dxa"/>
          </w:tcPr>
          <w:p w:rsidR="000F26B3" w:rsidRDefault="000F26B3">
            <w:pPr>
              <w:rPr>
                <w:rFonts w:ascii="ＭＳ Ｐゴシック" w:hAnsi="ＭＳ Ｐゴシック"/>
                <w:sz w:val="18"/>
              </w:rPr>
            </w:pPr>
          </w:p>
        </w:tc>
        <w:tc>
          <w:tcPr>
            <w:tcW w:w="1134" w:type="dxa"/>
            <w:gridSpan w:val="3"/>
            <w:vAlign w:val="center"/>
          </w:tcPr>
          <w:p w:rsidR="000F26B3" w:rsidRDefault="000F26B3">
            <w:pPr>
              <w:jc w:val="center"/>
              <w:rPr>
                <w:rFonts w:ascii="ＭＳ Ｐゴシック" w:hAnsi="ＭＳ Ｐゴシック"/>
                <w:sz w:val="18"/>
              </w:rPr>
            </w:pPr>
            <w:r>
              <w:rPr>
                <w:rFonts w:ascii="ＭＳ Ｐゴシック" w:hAnsi="ＭＳ Ｐゴシック" w:hint="eastAsia"/>
                <w:sz w:val="18"/>
              </w:rPr>
              <w:t>川上由紀子</w:t>
            </w:r>
          </w:p>
        </w:tc>
        <w:tc>
          <w:tcPr>
            <w:tcW w:w="7415" w:type="dxa"/>
            <w:gridSpan w:val="11"/>
          </w:tcPr>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Tel:090-7252-1023　 E-mail:</w:t>
            </w:r>
            <w:r>
              <w:t xml:space="preserve"> </w:t>
            </w:r>
            <w:r>
              <w:rPr>
                <w:rFonts w:ascii="ＭＳ Ｐゴシック" w:hAnsi="ＭＳ Ｐゴシック"/>
                <w:sz w:val="18"/>
              </w:rPr>
              <w:t>kawakami6665@yahoo.co.jp</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w w:val="80"/>
                <w:sz w:val="18"/>
              </w:rPr>
            </w:pPr>
            <w:r>
              <w:rPr>
                <w:rFonts w:ascii="ＭＳ Ｐゴシック" w:hAnsi="ＭＳ Ｐゴシック" w:hint="eastAsia"/>
                <w:w w:val="80"/>
                <w:sz w:val="18"/>
              </w:rPr>
              <w:t>アシスタントレフェリー</w:t>
            </w:r>
          </w:p>
        </w:tc>
        <w:tc>
          <w:tcPr>
            <w:tcW w:w="282" w:type="dxa"/>
          </w:tcPr>
          <w:p w:rsidR="000F26B3" w:rsidRDefault="000F26B3">
            <w:pPr>
              <w:rPr>
                <w:rFonts w:ascii="ＭＳ Ｐゴシック" w:hAnsi="ＭＳ Ｐゴシック"/>
                <w:sz w:val="18"/>
              </w:rPr>
            </w:pPr>
          </w:p>
        </w:tc>
        <w:tc>
          <w:tcPr>
            <w:tcW w:w="1134" w:type="dxa"/>
            <w:gridSpan w:val="3"/>
            <w:vAlign w:val="center"/>
          </w:tcPr>
          <w:p w:rsidR="000F26B3" w:rsidRDefault="000F26B3">
            <w:pPr>
              <w:jc w:val="center"/>
              <w:rPr>
                <w:rFonts w:ascii="ＭＳ Ｐゴシック" w:hAnsi="ＭＳ Ｐゴシック"/>
                <w:sz w:val="18"/>
              </w:rPr>
            </w:pPr>
            <w:r>
              <w:rPr>
                <w:rFonts w:ascii="ＭＳ Ｐゴシック" w:hAnsi="ＭＳ Ｐゴシック" w:hint="eastAsia"/>
                <w:sz w:val="18"/>
              </w:rPr>
              <w:t>田中　信子</w:t>
            </w:r>
          </w:p>
        </w:tc>
        <w:tc>
          <w:tcPr>
            <w:tcW w:w="7415" w:type="dxa"/>
            <w:gridSpan w:val="11"/>
          </w:tcPr>
          <w:p w:rsidR="000F26B3" w:rsidRDefault="000F26B3">
            <w:pPr>
              <w:ind w:firstLineChars="100" w:firstLine="180"/>
              <w:rPr>
                <w:rFonts w:ascii="ＭＳ Ｐゴシック" w:hAnsi="ＭＳ Ｐゴシック"/>
                <w:sz w:val="18"/>
              </w:rPr>
            </w:pPr>
            <w:r>
              <w:rPr>
                <w:rFonts w:ascii="ＭＳ Ｐゴシック" w:hAnsi="ＭＳ Ｐゴシック" w:hint="eastAsia"/>
                <w:sz w:val="18"/>
              </w:rPr>
              <w:t>Tel:090-2564-8304　 E-mail:</w:t>
            </w:r>
            <w:r>
              <w:t xml:space="preserve"> </w:t>
            </w:r>
            <w:r>
              <w:rPr>
                <w:rFonts w:ascii="ＭＳ Ｐゴシック" w:hAnsi="ＭＳ Ｐゴシック"/>
                <w:sz w:val="18"/>
              </w:rPr>
              <w:t>nobtan@suite.plala.or.jp</w:t>
            </w: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97" w:type="dxa"/>
            <w:vAlign w:val="center"/>
          </w:tcPr>
          <w:p w:rsidR="000F26B3" w:rsidRDefault="000F26B3">
            <w:pPr>
              <w:ind w:left="43"/>
              <w:jc w:val="center"/>
              <w:rPr>
                <w:rFonts w:ascii="ＭＳ Ｐゴシック" w:hAnsi="ＭＳ Ｐゴシック"/>
                <w:sz w:val="10"/>
              </w:rPr>
            </w:pPr>
          </w:p>
        </w:tc>
        <w:tc>
          <w:tcPr>
            <w:tcW w:w="282" w:type="dxa"/>
          </w:tcPr>
          <w:p w:rsidR="000F26B3" w:rsidRDefault="000F26B3">
            <w:pPr>
              <w:rPr>
                <w:rFonts w:ascii="ＭＳ Ｐゴシック" w:hAnsi="ＭＳ Ｐゴシック"/>
                <w:sz w:val="10"/>
              </w:rPr>
            </w:pPr>
          </w:p>
        </w:tc>
        <w:tc>
          <w:tcPr>
            <w:tcW w:w="8549" w:type="dxa"/>
            <w:gridSpan w:val="14"/>
            <w:vAlign w:val="center"/>
          </w:tcPr>
          <w:p w:rsidR="000F26B3" w:rsidRDefault="000F26B3">
            <w:pPr>
              <w:rPr>
                <w:rFonts w:ascii="ＭＳ Ｐゴシック" w:hAnsi="ＭＳ Ｐゴシック"/>
                <w:sz w:val="10"/>
              </w:rPr>
            </w:pPr>
          </w:p>
        </w:tc>
      </w:tr>
      <w:tr w:rsidR="000F26B3" w:rsidTr="000F2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0"/>
        </w:trPr>
        <w:tc>
          <w:tcPr>
            <w:tcW w:w="1697" w:type="dxa"/>
          </w:tcPr>
          <w:p w:rsidR="000F26B3" w:rsidRDefault="000F26B3" w:rsidP="007F59B0">
            <w:pPr>
              <w:ind w:left="43"/>
              <w:jc w:val="center"/>
              <w:rPr>
                <w:rFonts w:ascii="ＭＳ Ｐゴシック" w:hAnsi="ＭＳ Ｐゴシック"/>
                <w:sz w:val="18"/>
              </w:rPr>
            </w:pPr>
          </w:p>
          <w:p w:rsidR="000F26B3" w:rsidRDefault="000F26B3" w:rsidP="007F59B0">
            <w:pPr>
              <w:ind w:left="43"/>
              <w:jc w:val="center"/>
              <w:rPr>
                <w:rFonts w:ascii="ＭＳ Ｐゴシック" w:hAnsi="ＭＳ Ｐゴシック"/>
                <w:sz w:val="18"/>
              </w:rPr>
            </w:pPr>
            <w:r>
              <w:rPr>
                <w:rFonts w:ascii="ＭＳ Ｐゴシック" w:hAnsi="ＭＳ Ｐゴシック" w:hint="eastAsia"/>
                <w:sz w:val="18"/>
              </w:rPr>
              <w:t>その他</w:t>
            </w:r>
          </w:p>
          <w:p w:rsidR="000F26B3" w:rsidRDefault="000F26B3" w:rsidP="007F59B0">
            <w:pPr>
              <w:ind w:left="43"/>
              <w:jc w:val="center"/>
              <w:rPr>
                <w:rFonts w:ascii="ＭＳ Ｐゴシック" w:hAnsi="ＭＳ Ｐゴシック"/>
                <w:sz w:val="18"/>
              </w:rPr>
            </w:pPr>
          </w:p>
          <w:p w:rsidR="000F26B3" w:rsidRDefault="000F26B3" w:rsidP="007F59B0">
            <w:pPr>
              <w:ind w:left="43"/>
              <w:jc w:val="center"/>
              <w:rPr>
                <w:rFonts w:ascii="ＭＳ Ｐゴシック" w:hAnsi="ＭＳ Ｐゴシック"/>
                <w:w w:val="80"/>
                <w:sz w:val="18"/>
              </w:rPr>
            </w:pPr>
            <w:r>
              <w:rPr>
                <w:rFonts w:ascii="ＭＳ Ｐゴシック" w:hAnsi="ＭＳ Ｐゴシック" w:hint="eastAsia"/>
                <w:sz w:val="16"/>
              </w:rPr>
              <w:t>(大会共通事項）</w:t>
            </w:r>
          </w:p>
        </w:tc>
        <w:tc>
          <w:tcPr>
            <w:tcW w:w="282" w:type="dxa"/>
          </w:tcPr>
          <w:p w:rsidR="000F26B3" w:rsidRDefault="000F26B3">
            <w:pPr>
              <w:rPr>
                <w:rFonts w:ascii="ＭＳ Ｐゴシック" w:hAnsi="ＭＳ Ｐゴシック"/>
                <w:sz w:val="18"/>
              </w:rPr>
            </w:pPr>
          </w:p>
        </w:tc>
        <w:tc>
          <w:tcPr>
            <w:tcW w:w="8549" w:type="dxa"/>
            <w:gridSpan w:val="14"/>
            <w:vAlign w:val="center"/>
          </w:tcPr>
          <w:p w:rsidR="000F26B3" w:rsidRDefault="000F26B3">
            <w:pPr>
              <w:rPr>
                <w:rFonts w:ascii="ＭＳ Ｐゴシック" w:hAnsi="ＭＳ Ｐゴシック"/>
                <w:sz w:val="18"/>
              </w:rPr>
            </w:pPr>
            <w:r>
              <w:rPr>
                <w:rFonts w:ascii="ＭＳ Ｐゴシック" w:hAnsi="ＭＳ Ｐゴシック" w:hint="eastAsia"/>
                <w:sz w:val="18"/>
              </w:rPr>
              <w:t>（１）参加費用を何人分かでまとめて振り込む場合は申込用紙と一緒に内訳を明記の上、郵送をお願いします。</w:t>
            </w:r>
          </w:p>
          <w:p w:rsidR="000F26B3" w:rsidRDefault="000F26B3">
            <w:pPr>
              <w:ind w:left="180" w:hangingChars="100" w:hanging="180"/>
              <w:rPr>
                <w:rFonts w:ascii="ＭＳ Ｐゴシック" w:hAnsi="ＭＳ Ｐゴシック"/>
                <w:color w:val="000000"/>
                <w:sz w:val="18"/>
              </w:rPr>
            </w:pPr>
            <w:r>
              <w:rPr>
                <w:rFonts w:ascii="ＭＳ Ｐゴシック" w:hAnsi="ＭＳ Ｐゴシック" w:hint="eastAsia"/>
                <w:sz w:val="18"/>
              </w:rPr>
              <w:t>（２）キャンセルされた</w:t>
            </w:r>
            <w:r>
              <w:rPr>
                <w:rFonts w:ascii="ＭＳ Ｐゴシック" w:hAnsi="ＭＳ Ｐゴシック" w:hint="eastAsia"/>
                <w:color w:val="000000"/>
                <w:sz w:val="18"/>
              </w:rPr>
              <w:t>場合</w:t>
            </w:r>
            <w:r>
              <w:rPr>
                <w:rFonts w:ascii="ＭＳ Ｐゴシック" w:hAnsi="ＭＳ Ｐゴシック" w:hint="eastAsia"/>
                <w:sz w:val="18"/>
              </w:rPr>
              <w:t>、２月</w:t>
            </w:r>
            <w:r w:rsidRPr="003479EB">
              <w:rPr>
                <w:rFonts w:ascii="ＭＳ Ｐゴシック" w:hAnsi="ＭＳ Ｐゴシック" w:hint="eastAsia"/>
                <w:sz w:val="18"/>
              </w:rPr>
              <w:t>２</w:t>
            </w:r>
            <w:r w:rsidR="00E138BD">
              <w:rPr>
                <w:rFonts w:ascii="ＭＳ Ｐゴシック" w:hAnsi="ＭＳ Ｐゴシック" w:hint="eastAsia"/>
                <w:sz w:val="18"/>
              </w:rPr>
              <w:t>１</w:t>
            </w:r>
            <w:r w:rsidRPr="003479EB">
              <w:rPr>
                <w:rFonts w:ascii="ＭＳ Ｐゴシック" w:hAnsi="ＭＳ Ｐゴシック" w:hint="eastAsia"/>
                <w:sz w:val="18"/>
              </w:rPr>
              <w:t>日（金）</w:t>
            </w:r>
            <w:r>
              <w:rPr>
                <w:rFonts w:ascii="ＭＳ Ｐゴシック" w:hAnsi="ＭＳ Ｐゴシック" w:hint="eastAsia"/>
                <w:color w:val="000000"/>
                <w:sz w:val="18"/>
              </w:rPr>
              <w:t>までに連絡があれば、手数料１０００円を差し引いて返金します。</w:t>
            </w:r>
          </w:p>
          <w:p w:rsidR="000F26B3" w:rsidRDefault="000F26B3">
            <w:pPr>
              <w:ind w:leftChars="100" w:left="220" w:firstLineChars="50" w:firstLine="90"/>
              <w:rPr>
                <w:rFonts w:ascii="ＭＳ Ｐゴシック" w:hAnsi="ＭＳ Ｐゴシック"/>
                <w:color w:val="000000"/>
                <w:sz w:val="18"/>
              </w:rPr>
            </w:pPr>
            <w:r>
              <w:rPr>
                <w:rFonts w:ascii="ＭＳ Ｐゴシック" w:hAnsi="ＭＳ Ｐゴシック" w:hint="eastAsia"/>
                <w:color w:val="000000"/>
                <w:sz w:val="18"/>
              </w:rPr>
              <w:t>それ以降は返金されません。</w:t>
            </w:r>
          </w:p>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（３）メインドロー以外の単複ドローサイズは締め切り後に最終決定します。</w:t>
            </w:r>
          </w:p>
          <w:p w:rsidR="000F26B3" w:rsidRDefault="000F26B3">
            <w:pPr>
              <w:rPr>
                <w:rFonts w:ascii="ＭＳ Ｐゴシック" w:hAnsi="ＭＳ Ｐゴシック"/>
                <w:color w:val="000000"/>
                <w:sz w:val="18"/>
              </w:rPr>
            </w:pPr>
            <w:r>
              <w:rPr>
                <w:rFonts w:ascii="ＭＳ Ｐゴシック" w:hAnsi="ＭＳ Ｐゴシック" w:hint="eastAsia"/>
                <w:color w:val="000000"/>
                <w:sz w:val="18"/>
              </w:rPr>
              <w:t>（４）大会期間中、会場施設内において無料の理学療法サービスを行います。（９：００～１７：００）</w:t>
            </w:r>
          </w:p>
          <w:p w:rsidR="000F26B3" w:rsidRDefault="000F26B3">
            <w:pPr>
              <w:rPr>
                <w:rFonts w:ascii="ＭＳ Ｐゴシック" w:hAnsi="ＭＳ Ｐゴシック"/>
                <w:sz w:val="18"/>
              </w:rPr>
            </w:pPr>
            <w:r>
              <w:rPr>
                <w:rFonts w:ascii="ＭＳ Ｐゴシック" w:hAnsi="ＭＳ Ｐゴシック" w:hint="eastAsia"/>
                <w:color w:val="000000"/>
                <w:sz w:val="18"/>
              </w:rPr>
              <w:t>（５）賞金支払い</w:t>
            </w:r>
            <w:r>
              <w:rPr>
                <w:rFonts w:ascii="ＭＳ Ｐゴシック" w:hAnsi="ＭＳ Ｐゴシック" w:hint="eastAsia"/>
                <w:sz w:val="18"/>
              </w:rPr>
              <w:t>３月</w:t>
            </w:r>
            <w:r w:rsidR="00E138BD">
              <w:rPr>
                <w:rFonts w:ascii="ＭＳ Ｐゴシック" w:hAnsi="ＭＳ Ｐゴシック" w:hint="eastAsia"/>
                <w:sz w:val="18"/>
              </w:rPr>
              <w:t>７</w:t>
            </w:r>
            <w:r w:rsidRPr="003479EB">
              <w:rPr>
                <w:rFonts w:ascii="ＭＳ Ｐゴシック" w:hAnsi="ＭＳ Ｐゴシック" w:hint="eastAsia"/>
                <w:sz w:val="18"/>
              </w:rPr>
              <w:t>日</w:t>
            </w:r>
            <w:r>
              <w:rPr>
                <w:rFonts w:ascii="ＭＳ Ｐゴシック" w:hAnsi="ＭＳ Ｐゴシック" w:hint="eastAsia"/>
                <w:sz w:val="18"/>
              </w:rPr>
              <w:t>（土）１３：００～１７：００、３月</w:t>
            </w:r>
            <w:r w:rsidR="00E138BD">
              <w:rPr>
                <w:rFonts w:ascii="ＭＳ Ｐゴシック" w:hAnsi="ＭＳ Ｐゴシック" w:hint="eastAsia"/>
                <w:sz w:val="18"/>
              </w:rPr>
              <w:t>８</w:t>
            </w:r>
            <w:r w:rsidRPr="003479EB">
              <w:rPr>
                <w:rFonts w:ascii="ＭＳ Ｐゴシック" w:hAnsi="ＭＳ Ｐゴシック" w:hint="eastAsia"/>
                <w:sz w:val="18"/>
              </w:rPr>
              <w:t>日</w:t>
            </w:r>
            <w:r>
              <w:rPr>
                <w:rFonts w:ascii="ＭＳ Ｐゴシック" w:hAnsi="ＭＳ Ｐゴシック" w:hint="eastAsia"/>
                <w:sz w:val="18"/>
              </w:rPr>
              <w:t>（日）</w:t>
            </w:r>
            <w:r>
              <w:rPr>
                <w:rFonts w:ascii="ＭＳ Ｐゴシック" w:hAnsi="ＭＳ Ｐゴシック" w:hint="eastAsia"/>
                <w:color w:val="000000"/>
                <w:sz w:val="18"/>
              </w:rPr>
              <w:t>の大会終了</w:t>
            </w:r>
            <w:r>
              <w:rPr>
                <w:rFonts w:ascii="ＭＳ Ｐゴシック" w:hAnsi="ＭＳ Ｐゴシック" w:hint="eastAsia"/>
                <w:sz w:val="18"/>
              </w:rPr>
              <w:t>後３０分まで　（トーナメントデスク）</w:t>
            </w:r>
          </w:p>
          <w:p w:rsidR="000F26B3" w:rsidRDefault="000F26B3">
            <w:pPr>
              <w:rPr>
                <w:rFonts w:ascii="ＭＳ Ｐゴシック" w:hAnsi="ＭＳ Ｐゴシック"/>
                <w:sz w:val="18"/>
              </w:rPr>
            </w:pPr>
            <w:r>
              <w:rPr>
                <w:rFonts w:ascii="ＭＳ Ｐゴシック" w:hAnsi="ＭＳ Ｐゴシック" w:hint="eastAsia"/>
                <w:sz w:val="18"/>
              </w:rPr>
              <w:t xml:space="preserve">　※賞金、副賞などの後日送金や第三者に託すなどの行為は一切行いません。</w:t>
            </w:r>
          </w:p>
          <w:p w:rsidR="000F26B3" w:rsidRDefault="000F26B3">
            <w:pPr>
              <w:rPr>
                <w:rFonts w:ascii="ＭＳ Ｐゴシック" w:hAnsi="ＭＳ Ｐゴシック"/>
                <w:sz w:val="18"/>
              </w:rPr>
            </w:pPr>
            <w:r>
              <w:rPr>
                <w:rFonts w:ascii="ＭＳ Ｐゴシック" w:hAnsi="ＭＳ Ｐゴシック" w:hint="eastAsia"/>
                <w:sz w:val="18"/>
              </w:rPr>
              <w:t>（６）KITAKYUSHU OPEN（メイン、セカンド）に参加希望する全ての選手はあらかじめＩＰＩＮ登録が必要です。</w:t>
            </w:r>
          </w:p>
          <w:p w:rsidR="0023533E" w:rsidRDefault="0023533E">
            <w:pPr>
              <w:rPr>
                <w:rFonts w:ascii="ＭＳ Ｐゴシック" w:hAnsi="ＭＳ Ｐゴシック"/>
                <w:sz w:val="18"/>
              </w:rPr>
            </w:pPr>
          </w:p>
          <w:p w:rsidR="0023533E" w:rsidRPr="005814B6" w:rsidRDefault="000F26B3">
            <w:pPr>
              <w:rPr>
                <w:rFonts w:ascii="ＭＳ Ｐゴシック" w:hAnsi="ＭＳ Ｐゴシック"/>
                <w:sz w:val="18"/>
              </w:rPr>
            </w:pPr>
            <w:r>
              <w:rPr>
                <w:rFonts w:ascii="ＭＳ Ｐゴシック" w:hAnsi="ＭＳ Ｐゴシック" w:hint="eastAsia"/>
                <w:sz w:val="18"/>
              </w:rPr>
              <w:t>（７）事前に</w:t>
            </w:r>
            <w:r w:rsidRPr="005814B6">
              <w:rPr>
                <w:rFonts w:ascii="ＭＳ Ｐゴシック" w:hAnsi="ＭＳ Ｐゴシック" w:hint="eastAsia"/>
                <w:sz w:val="18"/>
              </w:rPr>
              <w:t>穴生ドームにテニス車を送る場合の指定事項</w:t>
            </w:r>
            <w:r>
              <w:rPr>
                <w:rFonts w:ascii="ＭＳ Ｐゴシック" w:hAnsi="ＭＳ Ｐゴシック" w:hint="eastAsia"/>
                <w:sz w:val="18"/>
              </w:rPr>
              <w:t>（ヤマト・日通・佐川＿共有）</w:t>
            </w:r>
          </w:p>
          <w:p w:rsidR="000F26B3" w:rsidRDefault="000F26B3" w:rsidP="005814B6">
            <w:pPr>
              <w:rPr>
                <w:rFonts w:ascii="ＭＳ Ｐゴシック" w:hAnsi="ＭＳ Ｐゴシック"/>
                <w:sz w:val="18"/>
              </w:rPr>
            </w:pPr>
            <w:r>
              <w:rPr>
                <w:rFonts w:ascii="ＭＳ Ｐゴシック" w:hAnsi="ＭＳ Ｐゴシック" w:hint="eastAsia"/>
                <w:sz w:val="18"/>
              </w:rPr>
              <w:t xml:space="preserve">　　　</w:t>
            </w:r>
            <w:r w:rsidRPr="005814B6">
              <w:rPr>
                <w:rFonts w:ascii="ＭＳ Ｐゴシック" w:hAnsi="ＭＳ Ｐゴシック" w:hint="eastAsia"/>
                <w:sz w:val="18"/>
              </w:rPr>
              <w:t>■日にち指定：</w:t>
            </w:r>
            <w:r w:rsidR="00E138BD">
              <w:rPr>
                <w:rFonts w:ascii="ＭＳ Ｐゴシック" w:hAnsi="ＭＳ Ｐゴシック" w:hint="eastAsia"/>
                <w:sz w:val="18"/>
              </w:rPr>
              <w:t>３月５日</w:t>
            </w:r>
            <w:r w:rsidRPr="005814B6">
              <w:rPr>
                <w:rFonts w:ascii="ＭＳ Ｐゴシック" w:hAnsi="ＭＳ Ｐゴシック" w:hint="eastAsia"/>
                <w:sz w:val="18"/>
              </w:rPr>
              <w:t>（木）■時間指定：１</w:t>
            </w:r>
            <w:r>
              <w:rPr>
                <w:rFonts w:ascii="ＭＳ Ｐゴシック" w:hAnsi="ＭＳ Ｐゴシック" w:hint="eastAsia"/>
                <w:sz w:val="18"/>
              </w:rPr>
              <w:t>４</w:t>
            </w:r>
            <w:r w:rsidRPr="005814B6">
              <w:rPr>
                <w:rFonts w:ascii="ＭＳ Ｐゴシック" w:hAnsi="ＭＳ Ｐゴシック" w:hint="eastAsia"/>
                <w:sz w:val="18"/>
              </w:rPr>
              <w:t>：００－１</w:t>
            </w:r>
            <w:r>
              <w:rPr>
                <w:rFonts w:ascii="ＭＳ Ｐゴシック" w:hAnsi="ＭＳ Ｐゴシック" w:hint="eastAsia"/>
                <w:sz w:val="18"/>
              </w:rPr>
              <w:t>６</w:t>
            </w:r>
            <w:r w:rsidRPr="005814B6">
              <w:rPr>
                <w:rFonts w:ascii="ＭＳ Ｐゴシック" w:hAnsi="ＭＳ Ｐゴシック" w:hint="eastAsia"/>
                <w:sz w:val="18"/>
              </w:rPr>
              <w:t>：００</w:t>
            </w:r>
          </w:p>
          <w:p w:rsidR="000F26B3" w:rsidRDefault="000F26B3" w:rsidP="005814B6">
            <w:pPr>
              <w:ind w:firstLineChars="200" w:firstLine="360"/>
              <w:rPr>
                <w:rFonts w:ascii="ＭＳ Ｐゴシック" w:hAnsi="ＭＳ Ｐゴシック"/>
                <w:sz w:val="18"/>
              </w:rPr>
            </w:pPr>
            <w:r w:rsidRPr="005814B6">
              <w:rPr>
                <w:rFonts w:ascii="ＭＳ Ｐゴシック" w:hAnsi="ＭＳ Ｐゴシック" w:hint="eastAsia"/>
                <w:sz w:val="18"/>
              </w:rPr>
              <w:t>■送り先指定：〒８０６－００５８　北九州市八幡西区鉄竜１－５－２</w:t>
            </w:r>
            <w:r>
              <w:rPr>
                <w:rFonts w:ascii="ＭＳ Ｐゴシック" w:hAnsi="ＭＳ Ｐゴシック" w:hint="eastAsia"/>
                <w:sz w:val="18"/>
              </w:rPr>
              <w:t xml:space="preserve">　</w:t>
            </w:r>
            <w:r w:rsidRPr="005814B6">
              <w:rPr>
                <w:rFonts w:ascii="ＭＳ Ｐゴシック" w:hAnsi="ＭＳ Ｐゴシック" w:hint="eastAsia"/>
                <w:sz w:val="18"/>
              </w:rPr>
              <w:t>北九州穴生ドーム気付　小林昌俊宛</w:t>
            </w:r>
          </w:p>
          <w:p w:rsidR="000F26B3" w:rsidRPr="005814B6" w:rsidRDefault="000F26B3" w:rsidP="005814B6">
            <w:pPr>
              <w:ind w:firstLineChars="3300" w:firstLine="5940"/>
              <w:rPr>
                <w:rFonts w:ascii="ＭＳ Ｐゴシック" w:hAnsi="ＭＳ Ｐゴシック"/>
                <w:sz w:val="18"/>
              </w:rPr>
            </w:pPr>
            <w:r>
              <w:rPr>
                <w:rFonts w:ascii="ＭＳ Ｐゴシック" w:hAnsi="ＭＳ Ｐゴシック" w:hint="eastAsia"/>
                <w:sz w:val="18"/>
              </w:rPr>
              <w:t>（携帯：</w:t>
            </w:r>
            <w:r w:rsidRPr="005814B6">
              <w:rPr>
                <w:rFonts w:ascii="ＭＳ Ｐゴシック" w:hAnsi="ＭＳ Ｐゴシック" w:hint="eastAsia"/>
                <w:sz w:val="18"/>
              </w:rPr>
              <w:t>０９０－８３５４－４０９２</w:t>
            </w:r>
            <w:r>
              <w:rPr>
                <w:rFonts w:ascii="ＭＳ Ｐゴシック" w:hAnsi="ＭＳ Ｐゴシック" w:hint="eastAsia"/>
                <w:sz w:val="18"/>
              </w:rPr>
              <w:t>）</w:t>
            </w:r>
          </w:p>
        </w:tc>
      </w:tr>
    </w:tbl>
    <w:p w:rsidR="00940855" w:rsidRDefault="00940855">
      <w:pPr>
        <w:spacing w:line="20" w:lineRule="exact"/>
        <w:rPr>
          <w:b/>
          <w:sz w:val="18"/>
          <w:szCs w:val="18"/>
        </w:rPr>
      </w:pPr>
    </w:p>
    <w:p w:rsidR="00940855" w:rsidRDefault="00940855">
      <w:pPr>
        <w:spacing w:line="20" w:lineRule="exact"/>
        <w:rPr>
          <w:b/>
          <w:sz w:val="18"/>
          <w:szCs w:val="18"/>
        </w:rPr>
      </w:pPr>
    </w:p>
    <w:sectPr w:rsidR="00940855">
      <w:headerReference w:type="even" r:id="rId10"/>
      <w:headerReference w:type="default" r:id="rId11"/>
      <w:headerReference w:type="first" r:id="rId12"/>
      <w:pgSz w:w="11906" w:h="16838"/>
      <w:pgMar w:top="618" w:right="567" w:bottom="709" w:left="851" w:header="567" w:footer="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721" w:rsidRDefault="00122721">
      <w:r>
        <w:separator/>
      </w:r>
    </w:p>
  </w:endnote>
  <w:endnote w:type="continuationSeparator" w:id="0">
    <w:p w:rsidR="00122721" w:rsidRDefault="0012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oudy Old Style">
    <w:altName w:val="Georgia"/>
    <w:charset w:val="00"/>
    <w:family w:val="roman"/>
    <w:pitch w:val="variable"/>
    <w:sig w:usb0="00000003" w:usb1="00000000" w:usb2="00000000" w:usb3="00000000" w:csb0="00000001" w:csb1="00000000"/>
  </w:font>
  <w:font w:name="ZWAdobeF">
    <w:altName w:val="Segoe Print"/>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721" w:rsidRDefault="00122721">
      <w:r>
        <w:separator/>
      </w:r>
    </w:p>
  </w:footnote>
  <w:footnote w:type="continuationSeparator" w:id="0">
    <w:p w:rsidR="00122721" w:rsidRDefault="0012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2F" w:rsidRDefault="00122721">
    <w:pPr>
      <w:pStyle w:val="aff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69329" o:spid="_x0000_s2050" type="#_x0000_t136" style="position:absolute;left:0;text-align:left;margin-left:0;margin-top:0;width:537.7pt;height:201.65pt;rotation:315;z-index:-251655168;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5" w:rsidRDefault="00E50104">
    <w:pPr>
      <w:pStyle w:val="afff3"/>
      <w:spacing w:line="0" w:lineRule="atLeast"/>
      <w:jc w:val="right"/>
      <w:rPr>
        <w:rFonts w:ascii="ＭＳ Ｐゴシック" w:eastAsia="ＭＳ Ｐゴシック" w:hAnsi="ＭＳ Ｐゴシック"/>
        <w:b/>
        <w:color w:val="C0C0C0"/>
        <w:sz w:val="21"/>
      </w:rPr>
    </w:pPr>
    <w:r>
      <w:rPr>
        <w:rFonts w:ascii="ＭＳ Ｐゴシック" w:eastAsia="ＭＳ Ｐゴシック" w:hAnsi="ＭＳ Ｐゴシック" w:hint="eastAsia"/>
        <w:b/>
        <w:color w:val="C0C0C0"/>
        <w:sz w:val="21"/>
      </w:rPr>
      <w:t>＜ver.20</w:t>
    </w:r>
    <w:r w:rsidR="0002263F">
      <w:rPr>
        <w:rFonts w:ascii="ＭＳ Ｐゴシック" w:eastAsia="ＭＳ Ｐゴシック" w:hAnsi="ＭＳ Ｐゴシック" w:hint="eastAsia"/>
        <w:b/>
        <w:color w:val="C0C0C0"/>
        <w:sz w:val="21"/>
      </w:rPr>
      <w:t>20</w:t>
    </w:r>
    <w:r w:rsidR="0002263F">
      <w:rPr>
        <w:rFonts w:ascii="ＭＳ Ｐゴシック" w:eastAsia="ＭＳ Ｐゴシック" w:hAnsi="ＭＳ Ｐゴシック"/>
        <w:b/>
        <w:color w:val="C0C0C0"/>
        <w:sz w:val="21"/>
      </w:rPr>
      <w:t>01</w:t>
    </w:r>
    <w:r w:rsidR="00E808DA">
      <w:rPr>
        <w:rFonts w:ascii="ＭＳ Ｐゴシック" w:eastAsia="ＭＳ Ｐゴシック" w:hAnsi="ＭＳ Ｐゴシック" w:hint="eastAsia"/>
        <w:b/>
        <w:color w:val="C0C0C0"/>
        <w:sz w:val="21"/>
      </w:rPr>
      <w:t>25</w:t>
    </w:r>
    <w:r>
      <w:rPr>
        <w:rFonts w:ascii="ＭＳ Ｐゴシック" w:eastAsia="ＭＳ Ｐゴシック" w:hAnsi="ＭＳ Ｐゴシック" w:hint="eastAsia"/>
        <w:b/>
        <w:color w:val="C0C0C0"/>
        <w:sz w:val="21"/>
      </w:rPr>
      <w: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2F" w:rsidRDefault="00122721">
    <w:pPr>
      <w:pStyle w:val="aff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69328" o:spid="_x0000_s2049" type="#_x0000_t136" style="position:absolute;left:0;text-align:left;margin-left:0;margin-top:0;width:537.7pt;height:201.65pt;rotation:315;z-index:-251657216;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61"/>
        </w:tabs>
        <w:ind w:leftChars="800" w:left="2061"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36"/>
        </w:tabs>
        <w:ind w:leftChars="600" w:left="1636"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11"/>
        </w:tabs>
        <w:ind w:leftChars="400" w:left="1211"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5"/>
        </w:tabs>
        <w:ind w:leftChars="200" w:left="785"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1"/>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dirty"/>
  <w:defaultTabStop w:val="851"/>
  <w:doNotHyphenateCaps/>
  <w:drawingGridHorizontalSpacing w:val="106"/>
  <w:displayHorizontalDrawingGridEvery w:val="0"/>
  <w:displayVerticalDrawingGridEvery w:val="2"/>
  <w:doNotShadeFormData/>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9"/>
    <w:rsid w:val="0000201D"/>
    <w:rsid w:val="00002026"/>
    <w:rsid w:val="000020E8"/>
    <w:rsid w:val="00007000"/>
    <w:rsid w:val="00012984"/>
    <w:rsid w:val="000151BD"/>
    <w:rsid w:val="000154AF"/>
    <w:rsid w:val="0002263F"/>
    <w:rsid w:val="000427CA"/>
    <w:rsid w:val="0005228D"/>
    <w:rsid w:val="000554FC"/>
    <w:rsid w:val="00055EB0"/>
    <w:rsid w:val="0006163D"/>
    <w:rsid w:val="00063122"/>
    <w:rsid w:val="00064D1E"/>
    <w:rsid w:val="0007078C"/>
    <w:rsid w:val="00071E40"/>
    <w:rsid w:val="00072FC5"/>
    <w:rsid w:val="00074909"/>
    <w:rsid w:val="000757DC"/>
    <w:rsid w:val="0007699A"/>
    <w:rsid w:val="00076FCD"/>
    <w:rsid w:val="00084866"/>
    <w:rsid w:val="00097D86"/>
    <w:rsid w:val="000A5A10"/>
    <w:rsid w:val="000A7F3C"/>
    <w:rsid w:val="000B0738"/>
    <w:rsid w:val="000B6561"/>
    <w:rsid w:val="000B688C"/>
    <w:rsid w:val="000C0D4B"/>
    <w:rsid w:val="000C372F"/>
    <w:rsid w:val="000C5EF6"/>
    <w:rsid w:val="000C742C"/>
    <w:rsid w:val="000D1419"/>
    <w:rsid w:val="000D1A80"/>
    <w:rsid w:val="000D283D"/>
    <w:rsid w:val="000D3809"/>
    <w:rsid w:val="000D6DCA"/>
    <w:rsid w:val="000D7E69"/>
    <w:rsid w:val="000E3003"/>
    <w:rsid w:val="000E37D6"/>
    <w:rsid w:val="000E4468"/>
    <w:rsid w:val="000F26B3"/>
    <w:rsid w:val="001013DC"/>
    <w:rsid w:val="00103701"/>
    <w:rsid w:val="00110F85"/>
    <w:rsid w:val="0011148A"/>
    <w:rsid w:val="00122721"/>
    <w:rsid w:val="00127B47"/>
    <w:rsid w:val="00133C2E"/>
    <w:rsid w:val="0013461B"/>
    <w:rsid w:val="0013475D"/>
    <w:rsid w:val="00136EC7"/>
    <w:rsid w:val="00137AD6"/>
    <w:rsid w:val="0014212A"/>
    <w:rsid w:val="00150036"/>
    <w:rsid w:val="001509BD"/>
    <w:rsid w:val="00153074"/>
    <w:rsid w:val="001603EE"/>
    <w:rsid w:val="001605C8"/>
    <w:rsid w:val="0016337B"/>
    <w:rsid w:val="0017403E"/>
    <w:rsid w:val="00175154"/>
    <w:rsid w:val="00180999"/>
    <w:rsid w:val="001848A8"/>
    <w:rsid w:val="00193D40"/>
    <w:rsid w:val="00194368"/>
    <w:rsid w:val="00197B7A"/>
    <w:rsid w:val="001A0E62"/>
    <w:rsid w:val="001A6B3F"/>
    <w:rsid w:val="001B0341"/>
    <w:rsid w:val="001B0AE2"/>
    <w:rsid w:val="001B4442"/>
    <w:rsid w:val="001D1037"/>
    <w:rsid w:val="001E6F9B"/>
    <w:rsid w:val="001E71EF"/>
    <w:rsid w:val="001F1C87"/>
    <w:rsid w:val="001F4378"/>
    <w:rsid w:val="001F4F0A"/>
    <w:rsid w:val="001F6A94"/>
    <w:rsid w:val="00202822"/>
    <w:rsid w:val="00203FA0"/>
    <w:rsid w:val="002071F9"/>
    <w:rsid w:val="00213C75"/>
    <w:rsid w:val="0021400D"/>
    <w:rsid w:val="00217511"/>
    <w:rsid w:val="00217932"/>
    <w:rsid w:val="00224B28"/>
    <w:rsid w:val="00232A9A"/>
    <w:rsid w:val="0023533E"/>
    <w:rsid w:val="00240EFE"/>
    <w:rsid w:val="00241D8D"/>
    <w:rsid w:val="00246ED2"/>
    <w:rsid w:val="00262990"/>
    <w:rsid w:val="00277899"/>
    <w:rsid w:val="00283C17"/>
    <w:rsid w:val="00291283"/>
    <w:rsid w:val="002957CB"/>
    <w:rsid w:val="002A0309"/>
    <w:rsid w:val="002A146F"/>
    <w:rsid w:val="002B2995"/>
    <w:rsid w:val="002B7506"/>
    <w:rsid w:val="002C38D7"/>
    <w:rsid w:val="002C4773"/>
    <w:rsid w:val="002D2E89"/>
    <w:rsid w:val="002E0480"/>
    <w:rsid w:val="002E382A"/>
    <w:rsid w:val="002F07F5"/>
    <w:rsid w:val="002F77AE"/>
    <w:rsid w:val="003056D4"/>
    <w:rsid w:val="003204D7"/>
    <w:rsid w:val="003222FD"/>
    <w:rsid w:val="00322FB8"/>
    <w:rsid w:val="00332B19"/>
    <w:rsid w:val="003379F0"/>
    <w:rsid w:val="00342141"/>
    <w:rsid w:val="00342206"/>
    <w:rsid w:val="00346D66"/>
    <w:rsid w:val="003479EB"/>
    <w:rsid w:val="00356314"/>
    <w:rsid w:val="00356FC8"/>
    <w:rsid w:val="003571D7"/>
    <w:rsid w:val="003636EA"/>
    <w:rsid w:val="00371A45"/>
    <w:rsid w:val="003813AA"/>
    <w:rsid w:val="00385A73"/>
    <w:rsid w:val="00390679"/>
    <w:rsid w:val="003A4138"/>
    <w:rsid w:val="003B238F"/>
    <w:rsid w:val="003B6B7E"/>
    <w:rsid w:val="003B74E2"/>
    <w:rsid w:val="003C120F"/>
    <w:rsid w:val="003C3863"/>
    <w:rsid w:val="003C6F15"/>
    <w:rsid w:val="003D5542"/>
    <w:rsid w:val="003D55EC"/>
    <w:rsid w:val="003E0226"/>
    <w:rsid w:val="003E0FF4"/>
    <w:rsid w:val="003E6EF7"/>
    <w:rsid w:val="003F5A39"/>
    <w:rsid w:val="00407581"/>
    <w:rsid w:val="004133BB"/>
    <w:rsid w:val="00415DBF"/>
    <w:rsid w:val="004233A8"/>
    <w:rsid w:val="00425A43"/>
    <w:rsid w:val="00430B0A"/>
    <w:rsid w:val="00430FD3"/>
    <w:rsid w:val="00441A30"/>
    <w:rsid w:val="00441ED3"/>
    <w:rsid w:val="004559A9"/>
    <w:rsid w:val="00463729"/>
    <w:rsid w:val="0047106C"/>
    <w:rsid w:val="004712E5"/>
    <w:rsid w:val="004732F8"/>
    <w:rsid w:val="00474E02"/>
    <w:rsid w:val="0047508A"/>
    <w:rsid w:val="004840C6"/>
    <w:rsid w:val="0048442D"/>
    <w:rsid w:val="004931FF"/>
    <w:rsid w:val="004934CF"/>
    <w:rsid w:val="004A3A4A"/>
    <w:rsid w:val="004A42B0"/>
    <w:rsid w:val="004A43B9"/>
    <w:rsid w:val="004B16FE"/>
    <w:rsid w:val="004B251A"/>
    <w:rsid w:val="004C1421"/>
    <w:rsid w:val="004C3B3E"/>
    <w:rsid w:val="004C6F39"/>
    <w:rsid w:val="004C6FBF"/>
    <w:rsid w:val="004E3B4E"/>
    <w:rsid w:val="004E6612"/>
    <w:rsid w:val="004F1526"/>
    <w:rsid w:val="004F3717"/>
    <w:rsid w:val="004F59B0"/>
    <w:rsid w:val="004F61B7"/>
    <w:rsid w:val="00504EA2"/>
    <w:rsid w:val="0050532C"/>
    <w:rsid w:val="0050732F"/>
    <w:rsid w:val="00513B14"/>
    <w:rsid w:val="005140EE"/>
    <w:rsid w:val="00524154"/>
    <w:rsid w:val="0052471D"/>
    <w:rsid w:val="00531B1D"/>
    <w:rsid w:val="00533779"/>
    <w:rsid w:val="00540BEF"/>
    <w:rsid w:val="00560C31"/>
    <w:rsid w:val="00562506"/>
    <w:rsid w:val="005644FA"/>
    <w:rsid w:val="00570DE1"/>
    <w:rsid w:val="005715A2"/>
    <w:rsid w:val="00573462"/>
    <w:rsid w:val="00577D7A"/>
    <w:rsid w:val="005814B6"/>
    <w:rsid w:val="005830EB"/>
    <w:rsid w:val="005A03D5"/>
    <w:rsid w:val="005B1A7B"/>
    <w:rsid w:val="005B36B6"/>
    <w:rsid w:val="005B49BE"/>
    <w:rsid w:val="005B4B64"/>
    <w:rsid w:val="005C13DF"/>
    <w:rsid w:val="005C3058"/>
    <w:rsid w:val="005C7684"/>
    <w:rsid w:val="005C7972"/>
    <w:rsid w:val="005C7B2C"/>
    <w:rsid w:val="005D46C2"/>
    <w:rsid w:val="005D47CC"/>
    <w:rsid w:val="005D5B7C"/>
    <w:rsid w:val="005F678D"/>
    <w:rsid w:val="005F77C1"/>
    <w:rsid w:val="006021CC"/>
    <w:rsid w:val="00607697"/>
    <w:rsid w:val="00607A5D"/>
    <w:rsid w:val="006105F5"/>
    <w:rsid w:val="00610766"/>
    <w:rsid w:val="0061487F"/>
    <w:rsid w:val="00623420"/>
    <w:rsid w:val="00625508"/>
    <w:rsid w:val="00626723"/>
    <w:rsid w:val="0063071D"/>
    <w:rsid w:val="00637F40"/>
    <w:rsid w:val="0065000E"/>
    <w:rsid w:val="00656CE1"/>
    <w:rsid w:val="00660127"/>
    <w:rsid w:val="00660B72"/>
    <w:rsid w:val="00661E85"/>
    <w:rsid w:val="0066419F"/>
    <w:rsid w:val="0066544C"/>
    <w:rsid w:val="0066750B"/>
    <w:rsid w:val="00676096"/>
    <w:rsid w:val="00681D6A"/>
    <w:rsid w:val="006A10EF"/>
    <w:rsid w:val="006A3095"/>
    <w:rsid w:val="006A3A7E"/>
    <w:rsid w:val="006A6617"/>
    <w:rsid w:val="006A6D81"/>
    <w:rsid w:val="006B14D3"/>
    <w:rsid w:val="006B1DD6"/>
    <w:rsid w:val="006B7A23"/>
    <w:rsid w:val="006C1285"/>
    <w:rsid w:val="006C2A5B"/>
    <w:rsid w:val="006C5EF6"/>
    <w:rsid w:val="006C74D5"/>
    <w:rsid w:val="006C7643"/>
    <w:rsid w:val="006C7B37"/>
    <w:rsid w:val="006D05BE"/>
    <w:rsid w:val="006D15B6"/>
    <w:rsid w:val="006D1C0F"/>
    <w:rsid w:val="006D2754"/>
    <w:rsid w:val="006D6ECC"/>
    <w:rsid w:val="006F09AC"/>
    <w:rsid w:val="00700371"/>
    <w:rsid w:val="00713E22"/>
    <w:rsid w:val="007157FE"/>
    <w:rsid w:val="00715912"/>
    <w:rsid w:val="007277A9"/>
    <w:rsid w:val="00730711"/>
    <w:rsid w:val="00731FE2"/>
    <w:rsid w:val="007323A2"/>
    <w:rsid w:val="007332F4"/>
    <w:rsid w:val="00735632"/>
    <w:rsid w:val="00742D51"/>
    <w:rsid w:val="00745601"/>
    <w:rsid w:val="00747B50"/>
    <w:rsid w:val="007534C4"/>
    <w:rsid w:val="0076423D"/>
    <w:rsid w:val="007739D5"/>
    <w:rsid w:val="00774CEF"/>
    <w:rsid w:val="007850D7"/>
    <w:rsid w:val="0078596A"/>
    <w:rsid w:val="00791950"/>
    <w:rsid w:val="00791EAA"/>
    <w:rsid w:val="007A2AD7"/>
    <w:rsid w:val="007A5A60"/>
    <w:rsid w:val="007A69C5"/>
    <w:rsid w:val="007B52C9"/>
    <w:rsid w:val="007E0529"/>
    <w:rsid w:val="007E1C7F"/>
    <w:rsid w:val="007E5619"/>
    <w:rsid w:val="007E7855"/>
    <w:rsid w:val="007F59B0"/>
    <w:rsid w:val="007F6205"/>
    <w:rsid w:val="008003C0"/>
    <w:rsid w:val="00801812"/>
    <w:rsid w:val="00803025"/>
    <w:rsid w:val="008031BC"/>
    <w:rsid w:val="00804529"/>
    <w:rsid w:val="00817B15"/>
    <w:rsid w:val="00830CB0"/>
    <w:rsid w:val="0083770D"/>
    <w:rsid w:val="008407E9"/>
    <w:rsid w:val="00855BFA"/>
    <w:rsid w:val="00856D18"/>
    <w:rsid w:val="00856EE0"/>
    <w:rsid w:val="00861317"/>
    <w:rsid w:val="008659C9"/>
    <w:rsid w:val="008661E7"/>
    <w:rsid w:val="00874623"/>
    <w:rsid w:val="00875230"/>
    <w:rsid w:val="008774A0"/>
    <w:rsid w:val="00892521"/>
    <w:rsid w:val="00896D48"/>
    <w:rsid w:val="00897F23"/>
    <w:rsid w:val="008A4AD0"/>
    <w:rsid w:val="008A7192"/>
    <w:rsid w:val="008B1167"/>
    <w:rsid w:val="008B136F"/>
    <w:rsid w:val="008B1FFB"/>
    <w:rsid w:val="008B3F47"/>
    <w:rsid w:val="008B72D2"/>
    <w:rsid w:val="008D1297"/>
    <w:rsid w:val="008D144B"/>
    <w:rsid w:val="008E35A8"/>
    <w:rsid w:val="008E6D2B"/>
    <w:rsid w:val="008F167D"/>
    <w:rsid w:val="008F1892"/>
    <w:rsid w:val="008F4A38"/>
    <w:rsid w:val="008F5A80"/>
    <w:rsid w:val="00911F72"/>
    <w:rsid w:val="00920157"/>
    <w:rsid w:val="00925701"/>
    <w:rsid w:val="00931B2F"/>
    <w:rsid w:val="009329E5"/>
    <w:rsid w:val="00940855"/>
    <w:rsid w:val="00945C5A"/>
    <w:rsid w:val="00952911"/>
    <w:rsid w:val="00956483"/>
    <w:rsid w:val="0095736A"/>
    <w:rsid w:val="0096712C"/>
    <w:rsid w:val="00972DE2"/>
    <w:rsid w:val="009739BD"/>
    <w:rsid w:val="009779E5"/>
    <w:rsid w:val="00987BC8"/>
    <w:rsid w:val="00990BD3"/>
    <w:rsid w:val="009924A9"/>
    <w:rsid w:val="00996E0C"/>
    <w:rsid w:val="009B756F"/>
    <w:rsid w:val="009C59FD"/>
    <w:rsid w:val="009C75BE"/>
    <w:rsid w:val="009D19AF"/>
    <w:rsid w:val="009E1E5F"/>
    <w:rsid w:val="009E1F1A"/>
    <w:rsid w:val="009F65F3"/>
    <w:rsid w:val="00A01CBA"/>
    <w:rsid w:val="00A030EB"/>
    <w:rsid w:val="00A073BD"/>
    <w:rsid w:val="00A122E9"/>
    <w:rsid w:val="00A12D99"/>
    <w:rsid w:val="00A24586"/>
    <w:rsid w:val="00A30D36"/>
    <w:rsid w:val="00A4115D"/>
    <w:rsid w:val="00A43373"/>
    <w:rsid w:val="00A442D6"/>
    <w:rsid w:val="00A555E0"/>
    <w:rsid w:val="00A569A0"/>
    <w:rsid w:val="00A56CC5"/>
    <w:rsid w:val="00A571C2"/>
    <w:rsid w:val="00A63C89"/>
    <w:rsid w:val="00A8098B"/>
    <w:rsid w:val="00A82431"/>
    <w:rsid w:val="00A82986"/>
    <w:rsid w:val="00A843E1"/>
    <w:rsid w:val="00A84DC7"/>
    <w:rsid w:val="00A924C4"/>
    <w:rsid w:val="00A97B04"/>
    <w:rsid w:val="00AA0174"/>
    <w:rsid w:val="00AB1624"/>
    <w:rsid w:val="00AC0D3C"/>
    <w:rsid w:val="00AD2C2C"/>
    <w:rsid w:val="00AD4729"/>
    <w:rsid w:val="00AD4D0F"/>
    <w:rsid w:val="00AE1009"/>
    <w:rsid w:val="00AE2621"/>
    <w:rsid w:val="00AE35E9"/>
    <w:rsid w:val="00AE562E"/>
    <w:rsid w:val="00AE61BB"/>
    <w:rsid w:val="00B017CE"/>
    <w:rsid w:val="00B02710"/>
    <w:rsid w:val="00B02B88"/>
    <w:rsid w:val="00B07B10"/>
    <w:rsid w:val="00B112F6"/>
    <w:rsid w:val="00B16824"/>
    <w:rsid w:val="00B17C46"/>
    <w:rsid w:val="00B22102"/>
    <w:rsid w:val="00B22ECE"/>
    <w:rsid w:val="00B27136"/>
    <w:rsid w:val="00B32A29"/>
    <w:rsid w:val="00B33719"/>
    <w:rsid w:val="00B404DB"/>
    <w:rsid w:val="00B4110C"/>
    <w:rsid w:val="00B44336"/>
    <w:rsid w:val="00B5078D"/>
    <w:rsid w:val="00B545E5"/>
    <w:rsid w:val="00B56DF0"/>
    <w:rsid w:val="00B61AAA"/>
    <w:rsid w:val="00B732A4"/>
    <w:rsid w:val="00B771ED"/>
    <w:rsid w:val="00B80169"/>
    <w:rsid w:val="00B809EA"/>
    <w:rsid w:val="00B8544D"/>
    <w:rsid w:val="00B90B6E"/>
    <w:rsid w:val="00B96C6A"/>
    <w:rsid w:val="00BA5743"/>
    <w:rsid w:val="00BA59BF"/>
    <w:rsid w:val="00BA66C2"/>
    <w:rsid w:val="00BB0191"/>
    <w:rsid w:val="00BB503C"/>
    <w:rsid w:val="00BB5C10"/>
    <w:rsid w:val="00BB6E00"/>
    <w:rsid w:val="00BC2A64"/>
    <w:rsid w:val="00BD193C"/>
    <w:rsid w:val="00BD6647"/>
    <w:rsid w:val="00BD7C2E"/>
    <w:rsid w:val="00BE2D70"/>
    <w:rsid w:val="00BF07BC"/>
    <w:rsid w:val="00BF2C54"/>
    <w:rsid w:val="00BF7CE8"/>
    <w:rsid w:val="00C10149"/>
    <w:rsid w:val="00C12F92"/>
    <w:rsid w:val="00C17195"/>
    <w:rsid w:val="00C17439"/>
    <w:rsid w:val="00C272B6"/>
    <w:rsid w:val="00C33101"/>
    <w:rsid w:val="00C35A39"/>
    <w:rsid w:val="00C4080C"/>
    <w:rsid w:val="00C42BCE"/>
    <w:rsid w:val="00C83302"/>
    <w:rsid w:val="00C92402"/>
    <w:rsid w:val="00C9315E"/>
    <w:rsid w:val="00C9358A"/>
    <w:rsid w:val="00CC4C4D"/>
    <w:rsid w:val="00CC4C8C"/>
    <w:rsid w:val="00CC6299"/>
    <w:rsid w:val="00CC6D0A"/>
    <w:rsid w:val="00CD15D1"/>
    <w:rsid w:val="00CD1AED"/>
    <w:rsid w:val="00CD287B"/>
    <w:rsid w:val="00CD67ED"/>
    <w:rsid w:val="00CF74EC"/>
    <w:rsid w:val="00CF767A"/>
    <w:rsid w:val="00D0068D"/>
    <w:rsid w:val="00D00C86"/>
    <w:rsid w:val="00D05358"/>
    <w:rsid w:val="00D133BC"/>
    <w:rsid w:val="00D224FD"/>
    <w:rsid w:val="00D27609"/>
    <w:rsid w:val="00D30D03"/>
    <w:rsid w:val="00D43D3A"/>
    <w:rsid w:val="00D5231D"/>
    <w:rsid w:val="00D527E4"/>
    <w:rsid w:val="00D55FB9"/>
    <w:rsid w:val="00D7212F"/>
    <w:rsid w:val="00D73D0D"/>
    <w:rsid w:val="00D75BC4"/>
    <w:rsid w:val="00D83AA3"/>
    <w:rsid w:val="00D853D9"/>
    <w:rsid w:val="00DA1C3D"/>
    <w:rsid w:val="00DB3685"/>
    <w:rsid w:val="00DB4595"/>
    <w:rsid w:val="00DC3767"/>
    <w:rsid w:val="00DC45A3"/>
    <w:rsid w:val="00DD2919"/>
    <w:rsid w:val="00DD2EF3"/>
    <w:rsid w:val="00DD3D37"/>
    <w:rsid w:val="00DD43A1"/>
    <w:rsid w:val="00DD43A5"/>
    <w:rsid w:val="00DE1986"/>
    <w:rsid w:val="00DE2E1A"/>
    <w:rsid w:val="00DE766B"/>
    <w:rsid w:val="00DF0476"/>
    <w:rsid w:val="00DF27AE"/>
    <w:rsid w:val="00DF44F5"/>
    <w:rsid w:val="00DF6314"/>
    <w:rsid w:val="00DF6613"/>
    <w:rsid w:val="00DF715A"/>
    <w:rsid w:val="00E034F9"/>
    <w:rsid w:val="00E052F8"/>
    <w:rsid w:val="00E05B17"/>
    <w:rsid w:val="00E138BD"/>
    <w:rsid w:val="00E15553"/>
    <w:rsid w:val="00E20211"/>
    <w:rsid w:val="00E27F03"/>
    <w:rsid w:val="00E309FF"/>
    <w:rsid w:val="00E36E96"/>
    <w:rsid w:val="00E421AB"/>
    <w:rsid w:val="00E4363B"/>
    <w:rsid w:val="00E46202"/>
    <w:rsid w:val="00E475E7"/>
    <w:rsid w:val="00E50104"/>
    <w:rsid w:val="00E52C8D"/>
    <w:rsid w:val="00E543B8"/>
    <w:rsid w:val="00E54518"/>
    <w:rsid w:val="00E56F90"/>
    <w:rsid w:val="00E62559"/>
    <w:rsid w:val="00E641AF"/>
    <w:rsid w:val="00E74775"/>
    <w:rsid w:val="00E75F58"/>
    <w:rsid w:val="00E808DA"/>
    <w:rsid w:val="00E8109E"/>
    <w:rsid w:val="00E93163"/>
    <w:rsid w:val="00E94435"/>
    <w:rsid w:val="00E947AE"/>
    <w:rsid w:val="00EA2F46"/>
    <w:rsid w:val="00EA4B52"/>
    <w:rsid w:val="00EA5C15"/>
    <w:rsid w:val="00EB3E61"/>
    <w:rsid w:val="00EB3ED9"/>
    <w:rsid w:val="00EB6FFC"/>
    <w:rsid w:val="00EC0CAF"/>
    <w:rsid w:val="00EC3C3A"/>
    <w:rsid w:val="00EC4C68"/>
    <w:rsid w:val="00EC68BA"/>
    <w:rsid w:val="00ED339C"/>
    <w:rsid w:val="00ED5A7A"/>
    <w:rsid w:val="00ED63C8"/>
    <w:rsid w:val="00ED6D0D"/>
    <w:rsid w:val="00EE5BD7"/>
    <w:rsid w:val="00EE5DDD"/>
    <w:rsid w:val="00EE7876"/>
    <w:rsid w:val="00EF5666"/>
    <w:rsid w:val="00F011F4"/>
    <w:rsid w:val="00F02CEF"/>
    <w:rsid w:val="00F04DE1"/>
    <w:rsid w:val="00F14F70"/>
    <w:rsid w:val="00F3535C"/>
    <w:rsid w:val="00F37BD0"/>
    <w:rsid w:val="00F43E29"/>
    <w:rsid w:val="00F44377"/>
    <w:rsid w:val="00F44A24"/>
    <w:rsid w:val="00F4509F"/>
    <w:rsid w:val="00F47CE2"/>
    <w:rsid w:val="00F55E37"/>
    <w:rsid w:val="00F603E9"/>
    <w:rsid w:val="00F603EA"/>
    <w:rsid w:val="00F63138"/>
    <w:rsid w:val="00F77608"/>
    <w:rsid w:val="00F823BC"/>
    <w:rsid w:val="00FC1B52"/>
    <w:rsid w:val="00FC5DFC"/>
    <w:rsid w:val="00FE43AF"/>
    <w:rsid w:val="00FE7159"/>
    <w:rsid w:val="00FF0190"/>
    <w:rsid w:val="00FF117D"/>
    <w:rsid w:val="00FF38AB"/>
    <w:rsid w:val="52A0686C"/>
    <w:rsid w:val="5AA1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15:docId w15:val="{08F3DF9B-AC72-48ED-849F-C2038C0B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qFormat="1"/>
    <w:lsdException w:name="index 5" w:unhideWhenUsed="1" w:qFormat="1"/>
    <w:lsdException w:name="index 6" w:unhideWhenUsed="1"/>
    <w:lsdException w:name="index 7" w:unhideWhenUsed="1" w:qFormat="1"/>
    <w:lsdException w:name="index 8" w:unhideWhenUsed="1"/>
    <w:lsdException w:name="index 9" w:unhideWhenUsed="1"/>
    <w:lsdException w:name="toc 1" w:unhideWhenUsed="1" w:qFormat="1"/>
    <w:lsdException w:name="toc 2" w:unhideWhenUsed="1"/>
    <w:lsdException w:name="toc 3" w:unhideWhenUsed="1"/>
    <w:lsdException w:name="toc 4" w:unhideWhenUsed="1"/>
    <w:lsdException w:name="toc 5" w:unhideWhenUsed="1"/>
    <w:lsdException w:name="toc 6" w:unhideWhenUsed="1" w:qFormat="1"/>
    <w:lsdException w:name="toc 7" w:unhideWhenUsed="1"/>
    <w:lsdException w:name="toc 8" w:unhideWhenUsed="1"/>
    <w:lsdException w:name="toc 9" w:unhideWhenUsed="1"/>
    <w:lsdException w:name="footnote text" w:unhideWhenUsed="1"/>
    <w:lsdException w:name="annotation text" w:unhideWhenUsed="1"/>
    <w:lsdException w:name="index heading" w:unhideWhenUsed="1"/>
    <w:lsdException w:name="caption" w:unhideWhenUsed="1" w:qFormat="1"/>
    <w:lsdException w:name="table of figures" w:unhideWhenUsed="1" w:qFormat="1"/>
    <w:lsdException w:name="envelope address"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unhideWhenUsed="1"/>
    <w:lsdException w:name="macro" w:unhideWhenUsed="1"/>
    <w:lsdException w:name="toa heading" w:unhideWhenUsed="1" w:qFormat="1"/>
    <w:lsdException w:name="List" w:unhideWhenUsed="1"/>
    <w:lsdException w:name="List Bullet" w:unhideWhenUsed="1"/>
    <w:lsdException w:name="List Number" w:qFormat="1"/>
    <w:lsdException w:name="List 2" w:unhideWhenUsed="1" w:qFormat="1"/>
    <w:lsdException w:name="List 3" w:unhideWhenUsed="1"/>
    <w:lsdException w:name="List 5" w:qFormat="1"/>
    <w:lsdException w:name="List Bullet 2" w:unhideWhenUsed="1"/>
    <w:lsdException w:name="List Bullet 3" w:unhideWhenUsed="1" w:qFormat="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qFormat="1"/>
    <w:lsdException w:name="Title" w:qFormat="1"/>
    <w:lsdException w:name="Closing" w:unhideWhenUsed="1"/>
    <w:lsdException w:name="Signature" w:unhideWhenUsed="1" w:qFormat="1"/>
    <w:lsdException w:name="Default Paragraph Font" w:uiPriority="1" w:unhideWhenUsed="1" w:qFormat="1"/>
    <w:lsdException w:name="Body Text" w:unhideWhenUsed="1"/>
    <w:lsdException w:name="Body Text Indent" w:qFormat="1"/>
    <w:lsdException w:name="List Continue" w:unhideWhenUsed="1" w:qFormat="1"/>
    <w:lsdException w:name="List Continue 2" w:unhideWhenUsed="1" w:qFormat="1"/>
    <w:lsdException w:name="List Continue 3" w:unhideWhenUsed="1"/>
    <w:lsdException w:name="List Continue 4" w:unhideWhenUsed="1"/>
    <w:lsdException w:name="List Continue 5" w:unhideWhenUsed="1"/>
    <w:lsdException w:name="Message Header" w:unhideWhenUsed="1" w:qFormat="1"/>
    <w:lsdException w:name="Subtitle" w:qFormat="1"/>
    <w:lsdException w:name="Body Text First Indent 2" w:unhideWhenUsed="1" w:qFormat="1"/>
    <w:lsdException w:name="Note Heading" w:unhideWhenUsed="1" w:qFormat="1"/>
    <w:lsdException w:name="Body Text 2" w:unhideWhenUsed="1" w:qFormat="1"/>
    <w:lsdException w:name="Body Text 3" w:unhideWhenUsed="1"/>
    <w:lsdException w:name="Body Text Indent 2" w:unhideWhenUsed="1" w:qFormat="1"/>
    <w:lsdException w:name="Body Text Indent 3" w:unhideWhenUsed="1"/>
    <w:lsdException w:name="Block Text" w:unhideWhenUsed="1" w:qFormat="1"/>
    <w:lsdException w:name="Strong" w:qFormat="1"/>
    <w:lsdException w:name="Emphasis" w:qFormat="1"/>
    <w:lsdException w:name="Document Map" w:unhideWhenUsed="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ＭＳ Ｐゴシック"/>
      <w:kern w:val="2"/>
      <w:sz w:val="22"/>
      <w:szCs w:val="22"/>
    </w:rPr>
  </w:style>
  <w:style w:type="paragraph" w:styleId="1">
    <w:name w:val="heading 1"/>
    <w:basedOn w:val="a1"/>
    <w:next w:val="a1"/>
    <w:link w:val="10"/>
    <w:qFormat/>
    <w:pPr>
      <w:keepNext/>
      <w:outlineLvl w:val="0"/>
    </w:pPr>
    <w:rPr>
      <w:rFonts w:asciiTheme="majorHAnsi" w:eastAsiaTheme="majorEastAsia" w:hAnsiTheme="majorHAnsi" w:cstheme="majorBidi"/>
      <w:sz w:val="24"/>
      <w:szCs w:val="24"/>
    </w:rPr>
  </w:style>
  <w:style w:type="paragraph" w:styleId="21">
    <w:name w:val="heading 2"/>
    <w:basedOn w:val="a1"/>
    <w:next w:val="a1"/>
    <w:link w:val="22"/>
    <w:unhideWhenUsed/>
    <w:qFormat/>
    <w:pPr>
      <w:keepNext/>
      <w:outlineLvl w:val="1"/>
    </w:pPr>
    <w:rPr>
      <w:rFonts w:asciiTheme="majorHAnsi" w:eastAsiaTheme="majorEastAsia" w:hAnsiTheme="majorHAnsi" w:cstheme="majorBidi"/>
    </w:rPr>
  </w:style>
  <w:style w:type="paragraph" w:styleId="31">
    <w:name w:val="heading 3"/>
    <w:basedOn w:val="a1"/>
    <w:next w:val="a1"/>
    <w:link w:val="32"/>
    <w:unhideWhenUsed/>
    <w:qFormat/>
    <w:pPr>
      <w:keepNext/>
      <w:ind w:leftChars="400" w:left="400"/>
      <w:outlineLvl w:val="2"/>
    </w:pPr>
    <w:rPr>
      <w:rFonts w:asciiTheme="majorHAnsi" w:eastAsiaTheme="majorEastAsia" w:hAnsiTheme="majorHAnsi" w:cstheme="majorBidi"/>
    </w:rPr>
  </w:style>
  <w:style w:type="paragraph" w:styleId="41">
    <w:name w:val="heading 4"/>
    <w:basedOn w:val="a1"/>
    <w:next w:val="a1"/>
    <w:link w:val="42"/>
    <w:unhideWhenUsed/>
    <w:qFormat/>
    <w:pPr>
      <w:keepNext/>
      <w:ind w:leftChars="400" w:left="400"/>
      <w:outlineLvl w:val="3"/>
    </w:pPr>
    <w:rPr>
      <w:b/>
      <w:bCs/>
    </w:rPr>
  </w:style>
  <w:style w:type="paragraph" w:styleId="51">
    <w:name w:val="heading 5"/>
    <w:basedOn w:val="a1"/>
    <w:next w:val="a1"/>
    <w:link w:val="52"/>
    <w:unhideWhenUsed/>
    <w:qFormat/>
    <w:pPr>
      <w:keepNext/>
      <w:ind w:leftChars="800" w:left="800"/>
      <w:outlineLvl w:val="4"/>
    </w:pPr>
    <w:rPr>
      <w:rFonts w:asciiTheme="majorHAnsi" w:eastAsiaTheme="majorEastAsia" w:hAnsiTheme="majorHAnsi" w:cstheme="majorBidi"/>
    </w:rPr>
  </w:style>
  <w:style w:type="paragraph" w:styleId="6">
    <w:name w:val="heading 6"/>
    <w:basedOn w:val="a1"/>
    <w:next w:val="a1"/>
    <w:link w:val="60"/>
    <w:unhideWhenUsed/>
    <w:qFormat/>
    <w:pPr>
      <w:keepNext/>
      <w:ind w:leftChars="800" w:left="800"/>
      <w:outlineLvl w:val="5"/>
    </w:pPr>
    <w:rPr>
      <w:b/>
      <w:bCs/>
    </w:rPr>
  </w:style>
  <w:style w:type="paragraph" w:styleId="7">
    <w:name w:val="heading 7"/>
    <w:basedOn w:val="a1"/>
    <w:next w:val="a1"/>
    <w:link w:val="70"/>
    <w:unhideWhenUsed/>
    <w:qFormat/>
    <w:pPr>
      <w:keepNext/>
      <w:ind w:leftChars="800" w:left="800"/>
      <w:outlineLvl w:val="6"/>
    </w:pPr>
  </w:style>
  <w:style w:type="paragraph" w:styleId="8">
    <w:name w:val="heading 8"/>
    <w:basedOn w:val="a1"/>
    <w:next w:val="a1"/>
    <w:link w:val="80"/>
    <w:unhideWhenUsed/>
    <w:qFormat/>
    <w:pPr>
      <w:keepNext/>
      <w:ind w:leftChars="1200" w:left="1200"/>
      <w:outlineLvl w:val="7"/>
    </w:pPr>
  </w:style>
  <w:style w:type="paragraph" w:styleId="9">
    <w:name w:val="heading 9"/>
    <w:basedOn w:val="a1"/>
    <w:next w:val="a1"/>
    <w:link w:val="90"/>
    <w:unhideWhenUsed/>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able of figures"/>
    <w:basedOn w:val="a1"/>
    <w:next w:val="a1"/>
    <w:unhideWhenUsed/>
    <w:qFormat/>
    <w:pPr>
      <w:ind w:leftChars="200" w:left="200" w:hangingChars="200" w:hanging="200"/>
    </w:pPr>
  </w:style>
  <w:style w:type="paragraph" w:styleId="Web">
    <w:name w:val="Normal (Web)"/>
    <w:basedOn w:val="a1"/>
    <w:unhideWhenUsed/>
    <w:qFormat/>
    <w:rPr>
      <w:rFonts w:ascii="Times New Roman" w:hAnsi="Times New Roman"/>
      <w:sz w:val="24"/>
      <w:szCs w:val="24"/>
    </w:rPr>
  </w:style>
  <w:style w:type="paragraph" w:styleId="23">
    <w:name w:val="List Continue 2"/>
    <w:basedOn w:val="a1"/>
    <w:unhideWhenUsed/>
    <w:qFormat/>
    <w:pPr>
      <w:spacing w:after="180"/>
      <w:ind w:leftChars="400" w:left="850"/>
      <w:contextualSpacing/>
    </w:pPr>
  </w:style>
  <w:style w:type="paragraph" w:styleId="a6">
    <w:name w:val="envelope return"/>
    <w:basedOn w:val="a1"/>
    <w:unhideWhenUsed/>
    <w:qFormat/>
    <w:pPr>
      <w:snapToGrid w:val="0"/>
    </w:pPr>
    <w:rPr>
      <w:rFonts w:asciiTheme="majorHAnsi" w:eastAsiaTheme="majorEastAsia" w:hAnsiTheme="majorHAnsi" w:cstheme="majorBidi"/>
    </w:rPr>
  </w:style>
  <w:style w:type="paragraph" w:styleId="24">
    <w:name w:val="Body Text 2"/>
    <w:basedOn w:val="a1"/>
    <w:link w:val="25"/>
    <w:unhideWhenUsed/>
    <w:qFormat/>
    <w:pPr>
      <w:spacing w:line="480" w:lineRule="auto"/>
    </w:pPr>
  </w:style>
  <w:style w:type="paragraph" w:styleId="30">
    <w:name w:val="List Bullet 3"/>
    <w:basedOn w:val="a1"/>
    <w:unhideWhenUsed/>
    <w:qFormat/>
    <w:pPr>
      <w:numPr>
        <w:numId w:val="1"/>
      </w:numPr>
      <w:contextualSpacing/>
    </w:pPr>
  </w:style>
  <w:style w:type="paragraph" w:styleId="a7">
    <w:name w:val="toa heading"/>
    <w:basedOn w:val="a1"/>
    <w:next w:val="a1"/>
    <w:unhideWhenUsed/>
    <w:qFormat/>
    <w:pPr>
      <w:spacing w:before="180"/>
    </w:pPr>
    <w:rPr>
      <w:rFonts w:asciiTheme="majorHAnsi" w:eastAsia="ＭＳ ゴシック" w:hAnsiTheme="majorHAnsi" w:cstheme="majorBidi"/>
      <w:sz w:val="24"/>
      <w:szCs w:val="24"/>
    </w:rPr>
  </w:style>
  <w:style w:type="paragraph" w:styleId="26">
    <w:name w:val="Body Text Indent 2"/>
    <w:basedOn w:val="a1"/>
    <w:link w:val="27"/>
    <w:unhideWhenUsed/>
    <w:qFormat/>
    <w:pPr>
      <w:spacing w:line="480" w:lineRule="auto"/>
      <w:ind w:leftChars="400" w:left="851"/>
    </w:pPr>
  </w:style>
  <w:style w:type="paragraph" w:styleId="a8">
    <w:name w:val="Note Heading"/>
    <w:basedOn w:val="a1"/>
    <w:next w:val="a1"/>
    <w:link w:val="a9"/>
    <w:unhideWhenUsed/>
    <w:qFormat/>
    <w:pPr>
      <w:jc w:val="center"/>
    </w:pPr>
  </w:style>
  <w:style w:type="paragraph" w:styleId="a">
    <w:name w:val="List Number"/>
    <w:basedOn w:val="a1"/>
    <w:qFormat/>
    <w:pPr>
      <w:numPr>
        <w:numId w:val="2"/>
      </w:numPr>
      <w:contextualSpacing/>
    </w:pPr>
  </w:style>
  <w:style w:type="paragraph" w:styleId="aa">
    <w:name w:val="Block Text"/>
    <w:basedOn w:val="a1"/>
    <w:unhideWhenUsed/>
    <w:qFormat/>
    <w:pPr>
      <w:ind w:leftChars="700" w:left="1440" w:rightChars="700" w:right="1440"/>
    </w:pPr>
  </w:style>
  <w:style w:type="paragraph" w:styleId="5">
    <w:name w:val="List Number 5"/>
    <w:basedOn w:val="a1"/>
    <w:unhideWhenUsed/>
    <w:qFormat/>
    <w:pPr>
      <w:numPr>
        <w:numId w:val="3"/>
      </w:numPr>
      <w:contextualSpacing/>
    </w:pPr>
  </w:style>
  <w:style w:type="paragraph" w:styleId="61">
    <w:name w:val="toc 6"/>
    <w:basedOn w:val="a1"/>
    <w:next w:val="a1"/>
    <w:unhideWhenUsed/>
    <w:qFormat/>
    <w:pPr>
      <w:ind w:leftChars="500" w:left="1100"/>
    </w:pPr>
  </w:style>
  <w:style w:type="paragraph" w:styleId="53">
    <w:name w:val="List 5"/>
    <w:basedOn w:val="a1"/>
    <w:qFormat/>
    <w:pPr>
      <w:ind w:leftChars="800" w:left="100" w:hangingChars="200" w:hanging="200"/>
      <w:contextualSpacing/>
    </w:pPr>
  </w:style>
  <w:style w:type="paragraph" w:styleId="71">
    <w:name w:val="index 7"/>
    <w:basedOn w:val="a1"/>
    <w:next w:val="a1"/>
    <w:unhideWhenUsed/>
    <w:qFormat/>
    <w:pPr>
      <w:ind w:leftChars="600" w:left="600" w:hangingChars="100" w:hanging="220"/>
    </w:pPr>
  </w:style>
  <w:style w:type="paragraph" w:styleId="ab">
    <w:name w:val="Signature"/>
    <w:basedOn w:val="a1"/>
    <w:link w:val="ac"/>
    <w:unhideWhenUsed/>
    <w:qFormat/>
    <w:pPr>
      <w:jc w:val="right"/>
    </w:pPr>
  </w:style>
  <w:style w:type="paragraph" w:styleId="11">
    <w:name w:val="toc 1"/>
    <w:basedOn w:val="a1"/>
    <w:next w:val="a1"/>
    <w:unhideWhenUsed/>
    <w:qFormat/>
  </w:style>
  <w:style w:type="paragraph" w:styleId="ad">
    <w:name w:val="Message Header"/>
    <w:basedOn w:val="a1"/>
    <w:link w:val="ae"/>
    <w:unhideWhenUsed/>
    <w:qFormat/>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paragraph" w:styleId="28">
    <w:name w:val="List 2"/>
    <w:basedOn w:val="a1"/>
    <w:unhideWhenUsed/>
    <w:qFormat/>
    <w:pPr>
      <w:ind w:leftChars="200" w:left="100" w:hangingChars="200" w:hanging="200"/>
      <w:contextualSpacing/>
    </w:pPr>
  </w:style>
  <w:style w:type="paragraph" w:styleId="54">
    <w:name w:val="index 5"/>
    <w:basedOn w:val="a1"/>
    <w:next w:val="a1"/>
    <w:unhideWhenUsed/>
    <w:qFormat/>
    <w:pPr>
      <w:ind w:leftChars="400" w:left="400" w:hangingChars="100" w:hanging="220"/>
    </w:pPr>
  </w:style>
  <w:style w:type="paragraph" w:styleId="43">
    <w:name w:val="index 4"/>
    <w:basedOn w:val="a1"/>
    <w:next w:val="a1"/>
    <w:unhideWhenUsed/>
    <w:qFormat/>
    <w:pPr>
      <w:ind w:leftChars="300" w:left="300" w:hangingChars="100" w:hanging="220"/>
    </w:pPr>
  </w:style>
  <w:style w:type="paragraph" w:styleId="af">
    <w:name w:val="caption"/>
    <w:basedOn w:val="a1"/>
    <w:next w:val="a1"/>
    <w:unhideWhenUsed/>
    <w:qFormat/>
    <w:rPr>
      <w:b/>
      <w:bCs/>
      <w:sz w:val="21"/>
      <w:szCs w:val="21"/>
    </w:rPr>
  </w:style>
  <w:style w:type="paragraph" w:styleId="29">
    <w:name w:val="Body Text First Indent 2"/>
    <w:basedOn w:val="af0"/>
    <w:link w:val="2a"/>
    <w:unhideWhenUsed/>
    <w:qFormat/>
    <w:pPr>
      <w:ind w:leftChars="400" w:left="851" w:firstLineChars="100" w:firstLine="210"/>
      <w:jc w:val="both"/>
    </w:pPr>
    <w:rPr>
      <w:rFonts w:ascii="Century" w:hAnsi="Century"/>
      <w:sz w:val="22"/>
    </w:rPr>
  </w:style>
  <w:style w:type="paragraph" w:styleId="af0">
    <w:name w:val="Body Text Indent"/>
    <w:basedOn w:val="a1"/>
    <w:link w:val="af1"/>
    <w:qFormat/>
    <w:pPr>
      <w:ind w:left="209"/>
      <w:jc w:val="center"/>
    </w:pPr>
    <w:rPr>
      <w:rFonts w:ascii="ＭＳ Ｐゴシック" w:hAnsi="ＭＳ Ｐゴシック"/>
      <w:sz w:val="16"/>
    </w:rPr>
  </w:style>
  <w:style w:type="paragraph" w:styleId="af2">
    <w:name w:val="List Continue"/>
    <w:basedOn w:val="a1"/>
    <w:unhideWhenUsed/>
    <w:qFormat/>
    <w:pPr>
      <w:spacing w:after="180"/>
      <w:ind w:leftChars="200" w:left="425"/>
      <w:contextualSpacing/>
    </w:pPr>
  </w:style>
  <w:style w:type="paragraph" w:styleId="af3">
    <w:name w:val="Closing"/>
    <w:basedOn w:val="a1"/>
    <w:link w:val="af4"/>
    <w:unhideWhenUsed/>
    <w:pPr>
      <w:jc w:val="right"/>
    </w:pPr>
  </w:style>
  <w:style w:type="paragraph" w:styleId="af5">
    <w:name w:val="Title"/>
    <w:basedOn w:val="a1"/>
    <w:next w:val="a1"/>
    <w:link w:val="af6"/>
    <w:qFormat/>
    <w:pPr>
      <w:spacing w:before="240" w:after="120"/>
      <w:jc w:val="center"/>
      <w:outlineLvl w:val="0"/>
    </w:pPr>
    <w:rPr>
      <w:rFonts w:asciiTheme="majorHAnsi" w:eastAsia="ＭＳ ゴシック" w:hAnsiTheme="majorHAnsi" w:cstheme="majorBidi"/>
      <w:sz w:val="32"/>
      <w:szCs w:val="32"/>
    </w:rPr>
  </w:style>
  <w:style w:type="paragraph" w:styleId="af7">
    <w:name w:val="Body Text"/>
    <w:basedOn w:val="a1"/>
    <w:link w:val="af8"/>
    <w:unhideWhenUsed/>
  </w:style>
  <w:style w:type="paragraph" w:styleId="af9">
    <w:name w:val="Date"/>
    <w:basedOn w:val="a1"/>
    <w:next w:val="a1"/>
    <w:link w:val="afa"/>
  </w:style>
  <w:style w:type="paragraph" w:styleId="20">
    <w:name w:val="List Bullet 2"/>
    <w:basedOn w:val="a1"/>
    <w:unhideWhenUsed/>
    <w:pPr>
      <w:numPr>
        <w:numId w:val="4"/>
      </w:numPr>
      <w:contextualSpacing/>
    </w:pPr>
  </w:style>
  <w:style w:type="paragraph" w:styleId="afb">
    <w:name w:val="footer"/>
    <w:basedOn w:val="a1"/>
    <w:pPr>
      <w:tabs>
        <w:tab w:val="center" w:pos="4252"/>
        <w:tab w:val="right" w:pos="8504"/>
      </w:tabs>
      <w:snapToGrid w:val="0"/>
    </w:pPr>
  </w:style>
  <w:style w:type="paragraph" w:styleId="4">
    <w:name w:val="List Number 4"/>
    <w:basedOn w:val="a1"/>
    <w:unhideWhenUsed/>
    <w:pPr>
      <w:numPr>
        <w:numId w:val="5"/>
      </w:numPr>
      <w:contextualSpacing/>
    </w:pPr>
  </w:style>
  <w:style w:type="paragraph" w:styleId="afc">
    <w:name w:val="table of authorities"/>
    <w:basedOn w:val="a1"/>
    <w:next w:val="a1"/>
    <w:unhideWhenUsed/>
    <w:pPr>
      <w:ind w:left="220" w:hangingChars="100" w:hanging="220"/>
    </w:pPr>
  </w:style>
  <w:style w:type="paragraph" w:styleId="afd">
    <w:name w:val="annotation text"/>
    <w:basedOn w:val="a1"/>
    <w:link w:val="afe"/>
    <w:unhideWhenUsed/>
    <w:pPr>
      <w:jc w:val="left"/>
    </w:pPr>
  </w:style>
  <w:style w:type="paragraph" w:styleId="55">
    <w:name w:val="toc 5"/>
    <w:basedOn w:val="a1"/>
    <w:next w:val="a1"/>
    <w:unhideWhenUsed/>
    <w:pPr>
      <w:ind w:leftChars="400" w:left="880"/>
    </w:pPr>
  </w:style>
  <w:style w:type="paragraph" w:styleId="44">
    <w:name w:val="toc 4"/>
    <w:basedOn w:val="a1"/>
    <w:next w:val="a1"/>
    <w:unhideWhenUsed/>
    <w:pPr>
      <w:ind w:leftChars="300" w:left="660"/>
    </w:pPr>
  </w:style>
  <w:style w:type="paragraph" w:styleId="45">
    <w:name w:val="List 4"/>
    <w:basedOn w:val="a1"/>
    <w:pPr>
      <w:ind w:leftChars="600" w:left="100" w:hangingChars="200" w:hanging="200"/>
      <w:contextualSpacing/>
    </w:pPr>
  </w:style>
  <w:style w:type="paragraph" w:styleId="62">
    <w:name w:val="index 6"/>
    <w:basedOn w:val="a1"/>
    <w:next w:val="a1"/>
    <w:unhideWhenUsed/>
    <w:pPr>
      <w:ind w:leftChars="500" w:left="500" w:hangingChars="100" w:hanging="220"/>
    </w:pPr>
  </w:style>
  <w:style w:type="paragraph" w:styleId="2b">
    <w:name w:val="index 2"/>
    <w:basedOn w:val="a1"/>
    <w:next w:val="a1"/>
    <w:unhideWhenUsed/>
    <w:pPr>
      <w:ind w:leftChars="100" w:left="100" w:hangingChars="100" w:hanging="220"/>
    </w:pPr>
  </w:style>
  <w:style w:type="paragraph" w:styleId="aff">
    <w:name w:val="Plain Text"/>
    <w:basedOn w:val="a1"/>
    <w:link w:val="aff0"/>
    <w:unhideWhenUsed/>
    <w:rPr>
      <w:rFonts w:ascii="ＭＳ 明朝" w:eastAsia="ＭＳ 明朝" w:hAnsi="Courier New" w:cs="Courier New"/>
      <w:sz w:val="21"/>
      <w:szCs w:val="21"/>
    </w:rPr>
  </w:style>
  <w:style w:type="paragraph" w:styleId="46">
    <w:name w:val="List Continue 4"/>
    <w:basedOn w:val="a1"/>
    <w:unhideWhenUsed/>
    <w:pPr>
      <w:spacing w:after="180"/>
      <w:ind w:leftChars="800" w:left="1700"/>
      <w:contextualSpacing/>
    </w:pPr>
  </w:style>
  <w:style w:type="paragraph" w:styleId="aff1">
    <w:name w:val="E-mail Signature"/>
    <w:basedOn w:val="a1"/>
    <w:link w:val="aff2"/>
    <w:unhideWhenUsed/>
  </w:style>
  <w:style w:type="paragraph" w:styleId="aff3">
    <w:name w:val="List"/>
    <w:basedOn w:val="a1"/>
    <w:unhideWhenUsed/>
    <w:pPr>
      <w:ind w:left="200" w:hangingChars="200" w:hanging="200"/>
      <w:contextualSpacing/>
    </w:pPr>
  </w:style>
  <w:style w:type="paragraph" w:styleId="50">
    <w:name w:val="List Bullet 5"/>
    <w:basedOn w:val="a1"/>
    <w:unhideWhenUsed/>
    <w:pPr>
      <w:numPr>
        <w:numId w:val="6"/>
      </w:numPr>
      <w:contextualSpacing/>
    </w:pPr>
  </w:style>
  <w:style w:type="paragraph" w:styleId="HTML">
    <w:name w:val="HTML Preformatted"/>
    <w:basedOn w:val="a1"/>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33">
    <w:name w:val="index 3"/>
    <w:basedOn w:val="a1"/>
    <w:next w:val="a1"/>
    <w:unhideWhenUsed/>
    <w:pPr>
      <w:ind w:leftChars="200" w:left="200" w:hangingChars="100" w:hanging="220"/>
    </w:pPr>
  </w:style>
  <w:style w:type="paragraph" w:styleId="aff4">
    <w:name w:val="index heading"/>
    <w:basedOn w:val="a1"/>
    <w:next w:val="12"/>
    <w:unhideWhenUsed/>
    <w:rPr>
      <w:rFonts w:asciiTheme="majorHAnsi" w:eastAsiaTheme="majorEastAsia" w:hAnsiTheme="majorHAnsi" w:cstheme="majorBidi"/>
      <w:b/>
      <w:bCs/>
    </w:rPr>
  </w:style>
  <w:style w:type="paragraph" w:styleId="12">
    <w:name w:val="index 1"/>
    <w:basedOn w:val="a1"/>
    <w:next w:val="a1"/>
    <w:unhideWhenUsed/>
    <w:pPr>
      <w:ind w:left="220" w:hangingChars="100" w:hanging="220"/>
    </w:pPr>
  </w:style>
  <w:style w:type="paragraph" w:styleId="aff5">
    <w:name w:val="Body Text First Indent"/>
    <w:basedOn w:val="af7"/>
    <w:link w:val="aff6"/>
    <w:pPr>
      <w:ind w:firstLineChars="100" w:firstLine="210"/>
    </w:pPr>
  </w:style>
  <w:style w:type="paragraph" w:styleId="aff7">
    <w:name w:val="footnote text"/>
    <w:basedOn w:val="a1"/>
    <w:link w:val="aff8"/>
    <w:unhideWhenUsed/>
    <w:pPr>
      <w:snapToGrid w:val="0"/>
      <w:jc w:val="left"/>
    </w:pPr>
  </w:style>
  <w:style w:type="paragraph" w:styleId="56">
    <w:name w:val="List Continue 5"/>
    <w:basedOn w:val="a1"/>
    <w:unhideWhenUsed/>
    <w:pPr>
      <w:spacing w:after="180"/>
      <w:ind w:leftChars="1000" w:left="2125"/>
      <w:contextualSpacing/>
    </w:pPr>
  </w:style>
  <w:style w:type="paragraph" w:styleId="aff9">
    <w:name w:val="Normal Indent"/>
    <w:basedOn w:val="a1"/>
    <w:pPr>
      <w:adjustRightInd w:val="0"/>
      <w:spacing w:line="360" w:lineRule="atLeast"/>
      <w:ind w:left="851"/>
      <w:textAlignment w:val="baseline"/>
    </w:pPr>
    <w:rPr>
      <w:rFonts w:eastAsia="ＭＳ 明朝"/>
      <w:kern w:val="0"/>
      <w:sz w:val="24"/>
    </w:rPr>
  </w:style>
  <w:style w:type="paragraph" w:styleId="affa">
    <w:name w:val="envelope address"/>
    <w:basedOn w:val="a1"/>
    <w:unhideWhenUsed/>
    <w:pPr>
      <w:framePr w:w="6804" w:h="2268" w:hRule="exact" w:hSpace="142" w:wrap="around" w:hAnchor="page" w:xAlign="center" w:yAlign="bottom"/>
      <w:snapToGrid w:val="0"/>
      <w:ind w:leftChars="1400" w:left="100"/>
    </w:pPr>
    <w:rPr>
      <w:rFonts w:asciiTheme="majorHAnsi" w:eastAsiaTheme="majorEastAsia" w:hAnsiTheme="majorHAnsi" w:cstheme="majorBidi"/>
      <w:sz w:val="24"/>
      <w:szCs w:val="24"/>
    </w:rPr>
  </w:style>
  <w:style w:type="paragraph" w:styleId="affb">
    <w:name w:val="Salutation"/>
    <w:basedOn w:val="a1"/>
    <w:next w:val="a1"/>
    <w:link w:val="affc"/>
  </w:style>
  <w:style w:type="paragraph" w:styleId="91">
    <w:name w:val="toc 9"/>
    <w:basedOn w:val="a1"/>
    <w:next w:val="a1"/>
    <w:unhideWhenUsed/>
    <w:pPr>
      <w:ind w:leftChars="800" w:left="1760"/>
    </w:pPr>
  </w:style>
  <w:style w:type="paragraph" w:styleId="a0">
    <w:name w:val="List Bullet"/>
    <w:basedOn w:val="a1"/>
    <w:unhideWhenUsed/>
    <w:pPr>
      <w:numPr>
        <w:numId w:val="7"/>
      </w:numPr>
      <w:contextualSpacing/>
    </w:pPr>
  </w:style>
  <w:style w:type="paragraph" w:styleId="affd">
    <w:name w:val="annotation subject"/>
    <w:basedOn w:val="afd"/>
    <w:next w:val="afd"/>
    <w:link w:val="affe"/>
    <w:unhideWhenUsed/>
    <w:rPr>
      <w:b/>
      <w:bCs/>
    </w:rPr>
  </w:style>
  <w:style w:type="paragraph" w:styleId="3">
    <w:name w:val="List Number 3"/>
    <w:basedOn w:val="a1"/>
    <w:unhideWhenUsed/>
    <w:pPr>
      <w:numPr>
        <w:numId w:val="8"/>
      </w:numPr>
      <w:contextualSpacing/>
    </w:pPr>
  </w:style>
  <w:style w:type="paragraph" w:styleId="34">
    <w:name w:val="toc 3"/>
    <w:basedOn w:val="a1"/>
    <w:next w:val="a1"/>
    <w:unhideWhenUsed/>
    <w:pPr>
      <w:ind w:leftChars="200" w:left="440"/>
    </w:pPr>
  </w:style>
  <w:style w:type="paragraph" w:styleId="35">
    <w:name w:val="List Continue 3"/>
    <w:basedOn w:val="a1"/>
    <w:unhideWhenUsed/>
    <w:pPr>
      <w:spacing w:after="180"/>
      <w:ind w:leftChars="600" w:left="1275"/>
      <w:contextualSpacing/>
    </w:pPr>
  </w:style>
  <w:style w:type="paragraph" w:styleId="afff">
    <w:name w:val="Balloon Text"/>
    <w:basedOn w:val="a1"/>
    <w:link w:val="afff0"/>
    <w:rPr>
      <w:rFonts w:ascii="Arial" w:eastAsia="ＭＳ ゴシック" w:hAnsi="Arial"/>
      <w:sz w:val="18"/>
      <w:szCs w:val="18"/>
    </w:rPr>
  </w:style>
  <w:style w:type="paragraph" w:styleId="92">
    <w:name w:val="index 9"/>
    <w:basedOn w:val="a1"/>
    <w:next w:val="a1"/>
    <w:unhideWhenUsed/>
    <w:pPr>
      <w:ind w:leftChars="800" w:left="800" w:hangingChars="100" w:hanging="220"/>
    </w:pPr>
  </w:style>
  <w:style w:type="paragraph" w:styleId="40">
    <w:name w:val="List Bullet 4"/>
    <w:basedOn w:val="a1"/>
    <w:unhideWhenUsed/>
    <w:pPr>
      <w:numPr>
        <w:numId w:val="9"/>
      </w:numPr>
      <w:contextualSpacing/>
    </w:pPr>
  </w:style>
  <w:style w:type="paragraph" w:styleId="HTML1">
    <w:name w:val="HTML Address"/>
    <w:basedOn w:val="a1"/>
    <w:link w:val="HTML2"/>
    <w:unhideWhenUsed/>
    <w:rPr>
      <w:i/>
      <w:iCs/>
    </w:rPr>
  </w:style>
  <w:style w:type="paragraph" w:styleId="36">
    <w:name w:val="Body Text Indent 3"/>
    <w:basedOn w:val="a1"/>
    <w:link w:val="37"/>
    <w:unhideWhenUsed/>
    <w:pPr>
      <w:ind w:leftChars="400" w:left="851"/>
    </w:pPr>
    <w:rPr>
      <w:sz w:val="16"/>
      <w:szCs w:val="16"/>
    </w:rPr>
  </w:style>
  <w:style w:type="paragraph" w:styleId="afff1">
    <w:name w:val="Document Map"/>
    <w:basedOn w:val="a1"/>
    <w:link w:val="afff2"/>
    <w:unhideWhenUsed/>
    <w:rPr>
      <w:rFonts w:ascii="Meiryo UI" w:eastAsia="Meiryo UI"/>
      <w:sz w:val="18"/>
      <w:szCs w:val="18"/>
    </w:rPr>
  </w:style>
  <w:style w:type="paragraph" w:styleId="afff3">
    <w:name w:val="header"/>
    <w:basedOn w:val="a1"/>
    <w:pPr>
      <w:tabs>
        <w:tab w:val="center" w:pos="4252"/>
        <w:tab w:val="right" w:pos="8504"/>
      </w:tabs>
      <w:adjustRightInd w:val="0"/>
      <w:snapToGrid w:val="0"/>
      <w:spacing w:line="360" w:lineRule="atLeast"/>
      <w:textAlignment w:val="baseline"/>
    </w:pPr>
    <w:rPr>
      <w:rFonts w:eastAsia="ＭＳ 明朝"/>
      <w:kern w:val="0"/>
      <w:sz w:val="24"/>
    </w:rPr>
  </w:style>
  <w:style w:type="paragraph" w:styleId="81">
    <w:name w:val="toc 8"/>
    <w:basedOn w:val="a1"/>
    <w:next w:val="a1"/>
    <w:unhideWhenUsed/>
    <w:pPr>
      <w:ind w:leftChars="700" w:left="1540"/>
    </w:pPr>
  </w:style>
  <w:style w:type="paragraph" w:styleId="afff4">
    <w:name w:val="Subtitle"/>
    <w:basedOn w:val="a1"/>
    <w:next w:val="a1"/>
    <w:link w:val="afff5"/>
    <w:qFormat/>
    <w:pPr>
      <w:jc w:val="center"/>
      <w:outlineLvl w:val="1"/>
    </w:pPr>
    <w:rPr>
      <w:rFonts w:asciiTheme="majorHAnsi" w:eastAsia="ＭＳ ゴシック" w:hAnsiTheme="majorHAnsi" w:cstheme="majorBidi"/>
      <w:sz w:val="24"/>
      <w:szCs w:val="24"/>
    </w:rPr>
  </w:style>
  <w:style w:type="paragraph" w:styleId="38">
    <w:name w:val="Body Text 3"/>
    <w:basedOn w:val="a1"/>
    <w:link w:val="39"/>
    <w:unhideWhenUsed/>
    <w:rPr>
      <w:sz w:val="16"/>
      <w:szCs w:val="16"/>
    </w:rPr>
  </w:style>
  <w:style w:type="paragraph" w:styleId="72">
    <w:name w:val="toc 7"/>
    <w:basedOn w:val="a1"/>
    <w:next w:val="a1"/>
    <w:unhideWhenUsed/>
    <w:pPr>
      <w:ind w:leftChars="600" w:left="1320"/>
    </w:pPr>
  </w:style>
  <w:style w:type="paragraph" w:styleId="afff6">
    <w:name w:val="macro"/>
    <w:link w:val="afff7"/>
    <w:unhideWhenUse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82">
    <w:name w:val="index 8"/>
    <w:basedOn w:val="a1"/>
    <w:next w:val="a1"/>
    <w:unhideWhenUsed/>
    <w:pPr>
      <w:ind w:leftChars="700" w:left="700" w:hangingChars="100" w:hanging="220"/>
    </w:pPr>
  </w:style>
  <w:style w:type="paragraph" w:styleId="2">
    <w:name w:val="List Number 2"/>
    <w:basedOn w:val="a1"/>
    <w:unhideWhenUsed/>
    <w:pPr>
      <w:numPr>
        <w:numId w:val="10"/>
      </w:numPr>
      <w:contextualSpacing/>
    </w:pPr>
  </w:style>
  <w:style w:type="paragraph" w:styleId="3a">
    <w:name w:val="List 3"/>
    <w:basedOn w:val="a1"/>
    <w:unhideWhenUsed/>
    <w:pPr>
      <w:ind w:leftChars="400" w:left="100" w:hangingChars="200" w:hanging="200"/>
      <w:contextualSpacing/>
    </w:pPr>
  </w:style>
  <w:style w:type="paragraph" w:styleId="2c">
    <w:name w:val="toc 2"/>
    <w:basedOn w:val="a1"/>
    <w:next w:val="a1"/>
    <w:unhideWhenUsed/>
    <w:pPr>
      <w:ind w:leftChars="100" w:left="220"/>
    </w:pPr>
  </w:style>
  <w:style w:type="paragraph" w:styleId="afff8">
    <w:name w:val="endnote text"/>
    <w:basedOn w:val="a1"/>
    <w:link w:val="afff9"/>
    <w:unhideWhenUsed/>
    <w:pPr>
      <w:snapToGrid w:val="0"/>
      <w:jc w:val="left"/>
    </w:pPr>
  </w:style>
  <w:style w:type="character" w:styleId="afffa">
    <w:name w:val="Hyperlink"/>
    <w:rPr>
      <w:color w:val="0000FF"/>
      <w:u w:val="single"/>
    </w:rPr>
  </w:style>
  <w:style w:type="character" w:styleId="afffb">
    <w:name w:val="FollowedHyperlink"/>
    <w:rPr>
      <w:color w:val="800080"/>
      <w:u w:val="single"/>
    </w:rPr>
  </w:style>
  <w:style w:type="character" w:styleId="afffc">
    <w:name w:val="Emphasis"/>
    <w:qFormat/>
    <w:rPr>
      <w:b/>
      <w:bCs/>
    </w:rPr>
  </w:style>
  <w:style w:type="table" w:styleId="afffd">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吹き出し1"/>
    <w:basedOn w:val="a1"/>
    <w:rPr>
      <w:rFonts w:ascii="Arial" w:eastAsia="ＭＳ ゴシック" w:hAnsi="Arial"/>
      <w:sz w:val="18"/>
    </w:rPr>
  </w:style>
  <w:style w:type="character" w:customStyle="1" w:styleId="afff0">
    <w:name w:val="吹き出し (文字)"/>
    <w:link w:val="afff"/>
    <w:rPr>
      <w:rFonts w:ascii="Arial" w:eastAsia="ＭＳ ゴシック" w:hAnsi="Arial" w:cs="Times New Roman"/>
      <w:kern w:val="2"/>
      <w:sz w:val="18"/>
      <w:szCs w:val="18"/>
    </w:rPr>
  </w:style>
  <w:style w:type="character" w:customStyle="1" w:styleId="HTML0">
    <w:name w:val="HTML 書式付き (文字)"/>
    <w:basedOn w:val="a2"/>
    <w:link w:val="HTML"/>
    <w:uiPriority w:val="99"/>
    <w:rPr>
      <w:rFonts w:ascii="ＭＳ ゴシック" w:eastAsia="ＭＳ ゴシック" w:hAnsi="ＭＳ ゴシック" w:cs="ＭＳ ゴシック"/>
      <w:sz w:val="24"/>
      <w:szCs w:val="24"/>
    </w:rPr>
  </w:style>
  <w:style w:type="character" w:customStyle="1" w:styleId="HTML2">
    <w:name w:val="HTML アドレス (文字)"/>
    <w:basedOn w:val="a2"/>
    <w:link w:val="HTML1"/>
    <w:semiHidden/>
    <w:rPr>
      <w:rFonts w:eastAsia="ＭＳ Ｐゴシック"/>
      <w:i/>
      <w:iCs/>
      <w:kern w:val="2"/>
      <w:sz w:val="22"/>
      <w:szCs w:val="22"/>
    </w:rPr>
  </w:style>
  <w:style w:type="character" w:customStyle="1" w:styleId="afe">
    <w:name w:val="コメント文字列 (文字)"/>
    <w:basedOn w:val="a2"/>
    <w:link w:val="afd"/>
    <w:semiHidden/>
    <w:rPr>
      <w:rFonts w:eastAsia="ＭＳ Ｐゴシック"/>
      <w:kern w:val="2"/>
      <w:sz w:val="22"/>
      <w:szCs w:val="22"/>
    </w:rPr>
  </w:style>
  <w:style w:type="character" w:customStyle="1" w:styleId="affe">
    <w:name w:val="コメント内容 (文字)"/>
    <w:basedOn w:val="afe"/>
    <w:link w:val="affd"/>
    <w:semiHidden/>
    <w:rPr>
      <w:rFonts w:eastAsia="ＭＳ Ｐゴシック"/>
      <w:b/>
      <w:bCs/>
      <w:kern w:val="2"/>
      <w:sz w:val="22"/>
      <w:szCs w:val="22"/>
    </w:rPr>
  </w:style>
  <w:style w:type="character" w:customStyle="1" w:styleId="afff7">
    <w:name w:val="マクロ文字列 (文字)"/>
    <w:basedOn w:val="a2"/>
    <w:link w:val="afff6"/>
    <w:semiHidden/>
    <w:rPr>
      <w:rFonts w:ascii="Courier New" w:hAnsi="Courier New" w:cs="Courier New"/>
      <w:kern w:val="2"/>
      <w:sz w:val="18"/>
      <w:szCs w:val="18"/>
    </w:rPr>
  </w:style>
  <w:style w:type="character" w:customStyle="1" w:styleId="ae">
    <w:name w:val="メッセージ見出し (文字)"/>
    <w:basedOn w:val="a2"/>
    <w:link w:val="ad"/>
    <w:semiHidden/>
    <w:rPr>
      <w:rFonts w:asciiTheme="majorHAnsi" w:eastAsiaTheme="majorEastAsia" w:hAnsiTheme="majorHAnsi" w:cstheme="majorBidi"/>
      <w:kern w:val="2"/>
      <w:sz w:val="24"/>
      <w:szCs w:val="24"/>
      <w:shd w:val="pct20" w:color="auto" w:fill="auto"/>
    </w:rPr>
  </w:style>
  <w:style w:type="paragraph" w:customStyle="1" w:styleId="14">
    <w:name w:val="リスト段落1"/>
    <w:basedOn w:val="a1"/>
    <w:uiPriority w:val="34"/>
    <w:qFormat/>
    <w:pPr>
      <w:ind w:leftChars="400" w:left="840"/>
    </w:pPr>
  </w:style>
  <w:style w:type="character" w:customStyle="1" w:styleId="affc">
    <w:name w:val="挨拶文 (文字)"/>
    <w:basedOn w:val="a2"/>
    <w:link w:val="affb"/>
    <w:rPr>
      <w:rFonts w:eastAsia="ＭＳ Ｐゴシック"/>
      <w:kern w:val="2"/>
      <w:sz w:val="22"/>
      <w:szCs w:val="22"/>
    </w:rPr>
  </w:style>
  <w:style w:type="paragraph" w:customStyle="1" w:styleId="15">
    <w:name w:val="引用文1"/>
    <w:basedOn w:val="a1"/>
    <w:next w:val="a1"/>
    <w:link w:val="afffe"/>
    <w:uiPriority w:val="29"/>
    <w:qFormat/>
    <w:pPr>
      <w:spacing w:before="200" w:after="160"/>
      <w:ind w:left="864" w:right="864"/>
      <w:jc w:val="center"/>
    </w:pPr>
    <w:rPr>
      <w:i/>
      <w:iCs/>
      <w:color w:val="404040" w:themeColor="text1" w:themeTint="BF"/>
    </w:rPr>
  </w:style>
  <w:style w:type="character" w:customStyle="1" w:styleId="afffe">
    <w:name w:val="引用文 (文字)"/>
    <w:basedOn w:val="a2"/>
    <w:link w:val="15"/>
    <w:uiPriority w:val="29"/>
    <w:rPr>
      <w:rFonts w:eastAsia="ＭＳ Ｐゴシック"/>
      <w:i/>
      <w:iCs/>
      <w:color w:val="404040" w:themeColor="text1" w:themeTint="BF"/>
      <w:kern w:val="2"/>
      <w:sz w:val="22"/>
      <w:szCs w:val="22"/>
    </w:rPr>
  </w:style>
  <w:style w:type="paragraph" w:customStyle="1" w:styleId="210">
    <w:name w:val="引用文 21"/>
    <w:basedOn w:val="a1"/>
    <w:next w:val="a1"/>
    <w:link w:val="2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d">
    <w:name w:val="引用文 2 (文字)"/>
    <w:basedOn w:val="a2"/>
    <w:link w:val="210"/>
    <w:uiPriority w:val="30"/>
    <w:rPr>
      <w:rFonts w:eastAsia="ＭＳ Ｐゴシック"/>
      <w:i/>
      <w:iCs/>
      <w:color w:val="4F81BD" w:themeColor="accent1"/>
      <w:kern w:val="2"/>
      <w:sz w:val="22"/>
      <w:szCs w:val="22"/>
    </w:rPr>
  </w:style>
  <w:style w:type="character" w:customStyle="1" w:styleId="a9">
    <w:name w:val="記 (文字)"/>
    <w:basedOn w:val="a2"/>
    <w:link w:val="a8"/>
    <w:semiHidden/>
    <w:rPr>
      <w:rFonts w:eastAsia="ＭＳ Ｐゴシック"/>
      <w:kern w:val="2"/>
      <w:sz w:val="22"/>
      <w:szCs w:val="22"/>
    </w:rPr>
  </w:style>
  <w:style w:type="character" w:customStyle="1" w:styleId="aff8">
    <w:name w:val="脚注文字列 (文字)"/>
    <w:basedOn w:val="a2"/>
    <w:link w:val="aff7"/>
    <w:semiHidden/>
    <w:rPr>
      <w:rFonts w:eastAsia="ＭＳ Ｐゴシック"/>
      <w:kern w:val="2"/>
      <w:sz w:val="22"/>
      <w:szCs w:val="22"/>
    </w:rPr>
  </w:style>
  <w:style w:type="character" w:customStyle="1" w:styleId="af4">
    <w:name w:val="結語 (文字)"/>
    <w:basedOn w:val="a2"/>
    <w:link w:val="af3"/>
    <w:semiHidden/>
    <w:rPr>
      <w:rFonts w:eastAsia="ＭＳ Ｐゴシック"/>
      <w:kern w:val="2"/>
      <w:sz w:val="22"/>
      <w:szCs w:val="22"/>
    </w:rPr>
  </w:style>
  <w:style w:type="character" w:customStyle="1" w:styleId="10">
    <w:name w:val="見出し 1 (文字)"/>
    <w:basedOn w:val="a2"/>
    <w:link w:val="1"/>
    <w:rPr>
      <w:rFonts w:asciiTheme="majorHAnsi" w:eastAsiaTheme="majorEastAsia" w:hAnsiTheme="majorHAnsi" w:cstheme="majorBidi"/>
      <w:kern w:val="2"/>
      <w:sz w:val="24"/>
      <w:szCs w:val="24"/>
    </w:rPr>
  </w:style>
  <w:style w:type="character" w:customStyle="1" w:styleId="22">
    <w:name w:val="見出し 2 (文字)"/>
    <w:basedOn w:val="a2"/>
    <w:link w:val="21"/>
    <w:semiHidden/>
    <w:rPr>
      <w:rFonts w:asciiTheme="majorHAnsi" w:eastAsiaTheme="majorEastAsia" w:hAnsiTheme="majorHAnsi" w:cstheme="majorBidi"/>
      <w:kern w:val="2"/>
      <w:sz w:val="22"/>
      <w:szCs w:val="22"/>
    </w:rPr>
  </w:style>
  <w:style w:type="character" w:customStyle="1" w:styleId="32">
    <w:name w:val="見出し 3 (文字)"/>
    <w:basedOn w:val="a2"/>
    <w:link w:val="31"/>
    <w:semiHidden/>
    <w:rPr>
      <w:rFonts w:asciiTheme="majorHAnsi" w:eastAsiaTheme="majorEastAsia" w:hAnsiTheme="majorHAnsi" w:cstheme="majorBidi"/>
      <w:kern w:val="2"/>
      <w:sz w:val="22"/>
      <w:szCs w:val="22"/>
    </w:rPr>
  </w:style>
  <w:style w:type="character" w:customStyle="1" w:styleId="42">
    <w:name w:val="見出し 4 (文字)"/>
    <w:basedOn w:val="a2"/>
    <w:link w:val="41"/>
    <w:semiHidden/>
    <w:qFormat/>
    <w:rPr>
      <w:rFonts w:eastAsia="ＭＳ Ｐゴシック"/>
      <w:b/>
      <w:bCs/>
      <w:kern w:val="2"/>
      <w:sz w:val="22"/>
      <w:szCs w:val="22"/>
    </w:rPr>
  </w:style>
  <w:style w:type="character" w:customStyle="1" w:styleId="52">
    <w:name w:val="見出し 5 (文字)"/>
    <w:basedOn w:val="a2"/>
    <w:link w:val="51"/>
    <w:semiHidden/>
    <w:rPr>
      <w:rFonts w:asciiTheme="majorHAnsi" w:eastAsiaTheme="majorEastAsia" w:hAnsiTheme="majorHAnsi" w:cstheme="majorBidi"/>
      <w:kern w:val="2"/>
      <w:sz w:val="22"/>
      <w:szCs w:val="22"/>
    </w:rPr>
  </w:style>
  <w:style w:type="character" w:customStyle="1" w:styleId="60">
    <w:name w:val="見出し 6 (文字)"/>
    <w:basedOn w:val="a2"/>
    <w:link w:val="6"/>
    <w:semiHidden/>
    <w:rPr>
      <w:rFonts w:eastAsia="ＭＳ Ｐゴシック"/>
      <w:b/>
      <w:bCs/>
      <w:kern w:val="2"/>
      <w:sz w:val="22"/>
      <w:szCs w:val="22"/>
    </w:rPr>
  </w:style>
  <w:style w:type="character" w:customStyle="1" w:styleId="70">
    <w:name w:val="見出し 7 (文字)"/>
    <w:basedOn w:val="a2"/>
    <w:link w:val="7"/>
    <w:semiHidden/>
    <w:rPr>
      <w:rFonts w:eastAsia="ＭＳ Ｐゴシック"/>
      <w:kern w:val="2"/>
      <w:sz w:val="22"/>
      <w:szCs w:val="22"/>
    </w:rPr>
  </w:style>
  <w:style w:type="character" w:customStyle="1" w:styleId="80">
    <w:name w:val="見出し 8 (文字)"/>
    <w:basedOn w:val="a2"/>
    <w:link w:val="8"/>
    <w:semiHidden/>
    <w:rPr>
      <w:rFonts w:eastAsia="ＭＳ Ｐゴシック"/>
      <w:kern w:val="2"/>
      <w:sz w:val="22"/>
      <w:szCs w:val="22"/>
    </w:rPr>
  </w:style>
  <w:style w:type="character" w:customStyle="1" w:styleId="90">
    <w:name w:val="見出し 9 (文字)"/>
    <w:basedOn w:val="a2"/>
    <w:link w:val="9"/>
    <w:semiHidden/>
    <w:rPr>
      <w:rFonts w:eastAsia="ＭＳ Ｐゴシック"/>
      <w:kern w:val="2"/>
      <w:sz w:val="22"/>
      <w:szCs w:val="22"/>
    </w:rPr>
  </w:style>
  <w:style w:type="character" w:customStyle="1" w:styleId="afff2">
    <w:name w:val="見出しマップ (文字)"/>
    <w:basedOn w:val="a2"/>
    <w:link w:val="afff1"/>
    <w:semiHidden/>
    <w:rPr>
      <w:rFonts w:ascii="Meiryo UI" w:eastAsia="Meiryo UI"/>
      <w:kern w:val="2"/>
      <w:sz w:val="18"/>
      <w:szCs w:val="18"/>
    </w:rPr>
  </w:style>
  <w:style w:type="paragraph" w:customStyle="1" w:styleId="16">
    <w:name w:val="行間詰め1"/>
    <w:uiPriority w:val="1"/>
    <w:qFormat/>
    <w:pPr>
      <w:widowControl w:val="0"/>
      <w:jc w:val="both"/>
    </w:pPr>
    <w:rPr>
      <w:rFonts w:eastAsia="ＭＳ Ｐゴシック"/>
      <w:kern w:val="2"/>
      <w:sz w:val="22"/>
      <w:szCs w:val="22"/>
    </w:rPr>
  </w:style>
  <w:style w:type="character" w:customStyle="1" w:styleId="ac">
    <w:name w:val="署名 (文字)"/>
    <w:basedOn w:val="a2"/>
    <w:link w:val="ab"/>
    <w:semiHidden/>
    <w:rPr>
      <w:rFonts w:eastAsia="ＭＳ Ｐゴシック"/>
      <w:kern w:val="2"/>
      <w:sz w:val="22"/>
      <w:szCs w:val="22"/>
    </w:rPr>
  </w:style>
  <w:style w:type="character" w:customStyle="1" w:styleId="aff0">
    <w:name w:val="書式なし (文字)"/>
    <w:basedOn w:val="a2"/>
    <w:link w:val="aff"/>
    <w:semiHidden/>
    <w:rPr>
      <w:rFonts w:ascii="ＭＳ 明朝" w:hAnsi="Courier New" w:cs="Courier New"/>
      <w:kern w:val="2"/>
      <w:sz w:val="21"/>
      <w:szCs w:val="21"/>
    </w:rPr>
  </w:style>
  <w:style w:type="character" w:customStyle="1" w:styleId="aff2">
    <w:name w:val="電子メール署名 (文字)"/>
    <w:basedOn w:val="a2"/>
    <w:link w:val="aff1"/>
    <w:semiHidden/>
    <w:rPr>
      <w:rFonts w:eastAsia="ＭＳ Ｐゴシック"/>
      <w:kern w:val="2"/>
      <w:sz w:val="22"/>
      <w:szCs w:val="22"/>
    </w:rPr>
  </w:style>
  <w:style w:type="character" w:customStyle="1" w:styleId="afa">
    <w:name w:val="日付 (文字)"/>
    <w:basedOn w:val="a2"/>
    <w:link w:val="af9"/>
    <w:rPr>
      <w:rFonts w:eastAsia="ＭＳ Ｐゴシック"/>
      <w:kern w:val="2"/>
      <w:sz w:val="22"/>
      <w:szCs w:val="22"/>
    </w:rPr>
  </w:style>
  <w:style w:type="character" w:customStyle="1" w:styleId="af6">
    <w:name w:val="表題 (文字)"/>
    <w:basedOn w:val="a2"/>
    <w:link w:val="af5"/>
    <w:rPr>
      <w:rFonts w:asciiTheme="majorHAnsi" w:eastAsia="ＭＳ ゴシック" w:hAnsiTheme="majorHAnsi" w:cstheme="majorBidi"/>
      <w:kern w:val="2"/>
      <w:sz w:val="32"/>
      <w:szCs w:val="32"/>
    </w:rPr>
  </w:style>
  <w:style w:type="character" w:customStyle="1" w:styleId="afff5">
    <w:name w:val="副題 (文字)"/>
    <w:basedOn w:val="a2"/>
    <w:link w:val="afff4"/>
    <w:rPr>
      <w:rFonts w:asciiTheme="majorHAnsi" w:eastAsia="ＭＳ ゴシック" w:hAnsiTheme="majorHAnsi" w:cstheme="majorBidi"/>
      <w:kern w:val="2"/>
      <w:sz w:val="24"/>
      <w:szCs w:val="24"/>
    </w:rPr>
  </w:style>
  <w:style w:type="paragraph" w:customStyle="1" w:styleId="17">
    <w:name w:val="文献目録1"/>
    <w:basedOn w:val="a1"/>
    <w:next w:val="a1"/>
    <w:uiPriority w:val="37"/>
    <w:unhideWhenUsed/>
  </w:style>
  <w:style w:type="character" w:customStyle="1" w:styleId="afff9">
    <w:name w:val="文末脚注文字列 (文字)"/>
    <w:basedOn w:val="a2"/>
    <w:link w:val="afff8"/>
    <w:semiHidden/>
    <w:rPr>
      <w:rFonts w:eastAsia="ＭＳ Ｐゴシック"/>
      <w:kern w:val="2"/>
      <w:sz w:val="22"/>
      <w:szCs w:val="22"/>
    </w:rPr>
  </w:style>
  <w:style w:type="character" w:customStyle="1" w:styleId="af8">
    <w:name w:val="本文 (文字)"/>
    <w:basedOn w:val="a2"/>
    <w:link w:val="af7"/>
    <w:semiHidden/>
    <w:rPr>
      <w:rFonts w:eastAsia="ＭＳ Ｐゴシック"/>
      <w:kern w:val="2"/>
      <w:sz w:val="22"/>
      <w:szCs w:val="22"/>
    </w:rPr>
  </w:style>
  <w:style w:type="character" w:customStyle="1" w:styleId="25">
    <w:name w:val="本文 2 (文字)"/>
    <w:basedOn w:val="a2"/>
    <w:link w:val="24"/>
    <w:semiHidden/>
    <w:rPr>
      <w:rFonts w:eastAsia="ＭＳ Ｐゴシック"/>
      <w:kern w:val="2"/>
      <w:sz w:val="22"/>
      <w:szCs w:val="22"/>
    </w:rPr>
  </w:style>
  <w:style w:type="character" w:customStyle="1" w:styleId="39">
    <w:name w:val="本文 3 (文字)"/>
    <w:basedOn w:val="a2"/>
    <w:link w:val="38"/>
    <w:semiHidden/>
    <w:rPr>
      <w:rFonts w:eastAsia="ＭＳ Ｐゴシック"/>
      <w:kern w:val="2"/>
      <w:sz w:val="16"/>
      <w:szCs w:val="16"/>
    </w:rPr>
  </w:style>
  <w:style w:type="character" w:customStyle="1" w:styleId="27">
    <w:name w:val="本文インデント 2 (文字)"/>
    <w:basedOn w:val="a2"/>
    <w:link w:val="26"/>
    <w:semiHidden/>
    <w:rPr>
      <w:rFonts w:eastAsia="ＭＳ Ｐゴシック"/>
      <w:kern w:val="2"/>
      <w:sz w:val="22"/>
      <w:szCs w:val="22"/>
    </w:rPr>
  </w:style>
  <w:style w:type="character" w:customStyle="1" w:styleId="37">
    <w:name w:val="本文インデント 3 (文字)"/>
    <w:basedOn w:val="a2"/>
    <w:link w:val="36"/>
    <w:semiHidden/>
    <w:rPr>
      <w:rFonts w:eastAsia="ＭＳ Ｐゴシック"/>
      <w:kern w:val="2"/>
      <w:sz w:val="16"/>
      <w:szCs w:val="16"/>
    </w:rPr>
  </w:style>
  <w:style w:type="character" w:customStyle="1" w:styleId="aff6">
    <w:name w:val="本文字下げ (文字)"/>
    <w:basedOn w:val="af8"/>
    <w:link w:val="aff5"/>
    <w:rPr>
      <w:rFonts w:eastAsia="ＭＳ Ｐゴシック"/>
      <w:kern w:val="2"/>
      <w:sz w:val="22"/>
      <w:szCs w:val="22"/>
    </w:rPr>
  </w:style>
  <w:style w:type="character" w:customStyle="1" w:styleId="af1">
    <w:name w:val="本文インデント (文字)"/>
    <w:basedOn w:val="a2"/>
    <w:link w:val="af0"/>
    <w:rPr>
      <w:rFonts w:ascii="ＭＳ Ｐゴシック" w:eastAsia="ＭＳ Ｐゴシック" w:hAnsi="ＭＳ Ｐゴシック"/>
      <w:kern w:val="2"/>
      <w:sz w:val="16"/>
      <w:szCs w:val="22"/>
    </w:rPr>
  </w:style>
  <w:style w:type="character" w:customStyle="1" w:styleId="2a">
    <w:name w:val="本文字下げ 2 (文字)"/>
    <w:basedOn w:val="af1"/>
    <w:link w:val="29"/>
    <w:semiHidden/>
    <w:rPr>
      <w:rFonts w:ascii="ＭＳ Ｐゴシック" w:eastAsia="ＭＳ Ｐゴシック" w:hAnsi="ＭＳ Ｐゴシック"/>
      <w:kern w:val="2"/>
      <w:sz w:val="22"/>
      <w:szCs w:val="22"/>
    </w:rPr>
  </w:style>
  <w:style w:type="paragraph" w:customStyle="1" w:styleId="18">
    <w:name w:val="目次の見出し1"/>
    <w:basedOn w:val="1"/>
    <w:next w:val="a1"/>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30185">
      <w:bodyDiv w:val="1"/>
      <w:marLeft w:val="0"/>
      <w:marRight w:val="0"/>
      <w:marTop w:val="0"/>
      <w:marBottom w:val="0"/>
      <w:divBdr>
        <w:top w:val="none" w:sz="0" w:space="0" w:color="auto"/>
        <w:left w:val="none" w:sz="0" w:space="0" w:color="auto"/>
        <w:bottom w:val="none" w:sz="0" w:space="0" w:color="auto"/>
        <w:right w:val="none" w:sz="0" w:space="0" w:color="auto"/>
      </w:divBdr>
    </w:div>
    <w:div w:id="136455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kitakyushu-open.o.oo7.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D9BCB-EE53-47E3-A0EB-8302B4E2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KitakyushuOpen</vt:lpstr>
    </vt:vector>
  </TitlesOfParts>
  <Company>TOTO</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KitakyushuOpen</dc:title>
  <dc:creator>Kobayashi Masatoshi</dc:creator>
  <cp:lastModifiedBy>小林 昌俊</cp:lastModifiedBy>
  <cp:revision>6</cp:revision>
  <cp:lastPrinted>2017-11-28T07:51:00Z</cp:lastPrinted>
  <dcterms:created xsi:type="dcterms:W3CDTF">2019-11-19T04:15:00Z</dcterms:created>
  <dcterms:modified xsi:type="dcterms:W3CDTF">2020-01-25T01:56:00Z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